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D6" w:rsidRDefault="0088725D" w:rsidP="009878A9">
      <w:pPr>
        <w:pStyle w:val="papertitle"/>
        <w:bidi/>
      </w:pPr>
      <w:r>
        <w:pict>
          <v:shapetype id="_x0000_t202" coordsize="21600,21600" o:spt="202" path="m,l,21600r21600,l21600,xe">
            <v:stroke joinstyle="miter"/>
            <v:path gradientshapeok="t" o:connecttype="rect"/>
          </v:shapetype>
          <v:shape id="Text Box 7" o:spid="_x0000_s1026" type="#_x0000_t202" style="position:absolute;left:0;text-align:left;margin-left:73pt;margin-top:51.2pt;width:482.4pt;height:57.6pt;z-index:251659776;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" o:allowincell="f" strokecolor="white" strokeweight="1pt">
            <v:stroke dashstyle="dash"/>
            <v:shadow color="#868686"/>
            <v:textbox inset="10.8pt,7.2pt,10.8pt,7.2pt">
              <w:txbxContent>
                <w:tbl>
                  <w:tblPr>
                    <w:tblW w:w="5064"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6971"/>
                    <w:gridCol w:w="2591"/>
                  </w:tblGrid>
                  <w:tr w:rsidR="00043F8F" w:rsidRPr="006D1F51" w:rsidTr="00043F8F">
                    <w:trPr>
                      <w:trHeight w:val="288"/>
                    </w:trPr>
                    <w:tc>
                      <w:tcPr>
                        <w:tcW w:w="6897" w:type="dxa"/>
                      </w:tcPr>
                      <w:p w:rsidR="00043F8F" w:rsidRPr="006D1F51" w:rsidRDefault="00043F8F" w:rsidP="00043F8F">
                        <w:pPr>
                          <w:pStyle w:val="a4"/>
                          <w:tabs>
                            <w:tab w:val="left" w:pos="1701"/>
                            <w:tab w:val="left" w:pos="2268"/>
                            <w:tab w:val="left" w:pos="5670"/>
                            <w:tab w:val="left" w:pos="6237"/>
                          </w:tabs>
                          <w:jc w:val="right"/>
                          <w:rPr>
                            <w:i/>
                            <w:sz w:val="24"/>
                            <w:szCs w:val="24"/>
                            <w:lang w:val="hr-HR"/>
                          </w:rPr>
                        </w:pPr>
                        <w:r>
                          <w:rPr>
                            <w:i/>
                            <w:sz w:val="24"/>
                            <w:szCs w:val="24"/>
                            <w:lang w:val="hr-HR"/>
                          </w:rPr>
                          <w:t xml:space="preserve">The </w:t>
                        </w:r>
                        <w:r w:rsidRPr="006D1F51">
                          <w:rPr>
                            <w:i/>
                            <w:sz w:val="24"/>
                            <w:szCs w:val="24"/>
                            <w:lang w:val="hr-HR"/>
                          </w:rPr>
                          <w:t>Second Students Innovative C</w:t>
                        </w:r>
                        <w:r>
                          <w:rPr>
                            <w:i/>
                            <w:sz w:val="24"/>
                            <w:szCs w:val="24"/>
                            <w:lang w:val="hr-HR"/>
                          </w:rPr>
                          <w:t>onferenc</w:t>
                        </w:r>
                        <w:r w:rsidRPr="006D1F51">
                          <w:rPr>
                            <w:i/>
                            <w:sz w:val="24"/>
                            <w:szCs w:val="24"/>
                            <w:lang w:val="hr-HR"/>
                          </w:rPr>
                          <w:t>e</w:t>
                        </w:r>
                        <w:r>
                          <w:rPr>
                            <w:i/>
                            <w:sz w:val="24"/>
                            <w:szCs w:val="24"/>
                            <w:lang w:val="hr-HR"/>
                          </w:rPr>
                          <w:t xml:space="preserve"> (SIC2013)</w:t>
                        </w:r>
                      </w:p>
                      <w:p w:rsidR="00043F8F" w:rsidRPr="00043F8F" w:rsidRDefault="00043F8F" w:rsidP="00043F8F">
                        <w:pPr>
                          <w:pStyle w:val="a4"/>
                          <w:tabs>
                            <w:tab w:val="left" w:pos="1701"/>
                            <w:tab w:val="left" w:pos="2268"/>
                            <w:tab w:val="left" w:pos="5670"/>
                            <w:tab w:val="left" w:pos="6237"/>
                          </w:tabs>
                          <w:jc w:val="right"/>
                          <w:rPr>
                            <w:rFonts w:ascii="Cambria" w:hAnsi="Cambria"/>
                            <w:sz w:val="36"/>
                            <w:szCs w:val="36"/>
                          </w:rPr>
                        </w:pPr>
                        <w:r w:rsidRPr="006D1F51">
                          <w:rPr>
                            <w:i/>
                            <w:sz w:val="24"/>
                            <w:szCs w:val="24"/>
                            <w:lang w:val="hr-HR"/>
                          </w:rPr>
                          <w:t>June</w:t>
                        </w:r>
                        <w:r>
                          <w:rPr>
                            <w:i/>
                            <w:sz w:val="24"/>
                            <w:szCs w:val="24"/>
                            <w:lang w:val="hr-HR"/>
                          </w:rPr>
                          <w:t xml:space="preserve"> 1</w:t>
                        </w:r>
                        <w:r w:rsidRPr="006D1F51">
                          <w:rPr>
                            <w:i/>
                            <w:sz w:val="24"/>
                            <w:szCs w:val="24"/>
                            <w:lang w:val="hr-HR"/>
                          </w:rPr>
                          <w:t>2,2013</w:t>
                        </w:r>
                        <w:r>
                          <w:rPr>
                            <w:i/>
                            <w:sz w:val="24"/>
                            <w:szCs w:val="24"/>
                            <w:lang w:val="hr-HR"/>
                          </w:rPr>
                          <w:t>-</w:t>
                        </w:r>
                        <w:r w:rsidRPr="006D1F51">
                          <w:rPr>
                            <w:i/>
                            <w:sz w:val="24"/>
                            <w:szCs w:val="24"/>
                            <w:lang w:val="hr-HR"/>
                          </w:rPr>
                          <w:t xml:space="preserve"> Hebron, State of Palestine</w:t>
                        </w:r>
                      </w:p>
                    </w:tc>
                    <w:tc>
                      <w:tcPr>
                        <w:tcW w:w="2564" w:type="dxa"/>
                      </w:tcPr>
                      <w:p w:rsidR="00043F8F" w:rsidRPr="006D1F51" w:rsidRDefault="00043F8F" w:rsidP="00043F8F">
                        <w:pPr>
                          <w:pStyle w:val="a4"/>
                          <w:tabs>
                            <w:tab w:val="left" w:pos="1701"/>
                            <w:tab w:val="left" w:pos="2268"/>
                            <w:tab w:val="left" w:pos="5670"/>
                            <w:tab w:val="left" w:pos="6237"/>
                          </w:tabs>
                          <w:jc w:val="center"/>
                          <w:rPr>
                            <w:i/>
                            <w:sz w:val="20"/>
                            <w:szCs w:val="20"/>
                            <w:lang w:val="hr-HR"/>
                          </w:rPr>
                        </w:pPr>
                        <w:r w:rsidRPr="006D1F51">
                          <w:rPr>
                            <w:i/>
                            <w:sz w:val="20"/>
                            <w:szCs w:val="20"/>
                            <w:lang w:val="hr-HR"/>
                          </w:rPr>
                          <w:t>Palestine Polytechnic University</w:t>
                        </w:r>
                      </w:p>
                    </w:tc>
                  </w:tr>
                </w:tbl>
                <w:p w:rsidR="00043F8F" w:rsidRDefault="00043F8F" w:rsidP="00043F8F">
                  <w:pPr>
                    <w:pStyle w:val="a4"/>
                  </w:pPr>
                </w:p>
                <w:p w:rsidR="00043F8F" w:rsidRPr="00043F8F" w:rsidRDefault="00043F8F" w:rsidP="00043F8F">
                  <w:pPr>
                    <w:spacing w:line="360" w:lineRule="auto"/>
                    <w:rPr>
                      <w:rFonts w:ascii="Cambria" w:eastAsia="Times New Roman" w:hAnsi="Cambria"/>
                      <w:i/>
                      <w:iCs/>
                      <w:sz w:val="28"/>
                      <w:szCs w:val="28"/>
                    </w:rPr>
                  </w:pPr>
                </w:p>
              </w:txbxContent>
            </v:textbox>
            <w10:wrap type="square" anchorx="page" anchory="page"/>
          </v:shape>
        </w:pict>
      </w:r>
      <w:r w:rsidR="00767901">
        <w:t xml:space="preserve">Robot Localization </w:t>
      </w:r>
      <w:r w:rsidR="00872ECA">
        <w:t>U</w:t>
      </w:r>
      <w:r w:rsidR="00D36051">
        <w:t>sing Particle Filter</w:t>
      </w:r>
    </w:p>
    <w:p w:rsidR="00ED13D6" w:rsidRPr="00E02BE6" w:rsidRDefault="00ED13D6" w:rsidP="00910B70">
      <w:pPr>
        <w:pStyle w:val="Author"/>
        <w:jc w:val="both"/>
        <w:sectPr w:rsidR="00ED13D6" w:rsidRPr="00E02BE6" w:rsidSect="00924760">
          <w:pgSz w:w="11909" w:h="16834" w:code="9"/>
          <w:pgMar w:top="1080" w:right="1199" w:bottom="2434" w:left="1260" w:header="720" w:footer="720" w:gutter="0"/>
          <w:cols w:space="720"/>
          <w:docGrid w:linePitch="360"/>
        </w:sectPr>
      </w:pPr>
    </w:p>
    <w:p w:rsidR="00910B70" w:rsidRDefault="00767901" w:rsidP="00910B70">
      <w:pPr>
        <w:pStyle w:val="Author"/>
        <w:rPr>
          <w:rFonts w:asciiTheme="majorBidi" w:hAnsiTheme="majorBidi" w:cstheme="majorBidi"/>
        </w:rPr>
      </w:pPr>
      <w:r>
        <w:lastRenderedPageBreak/>
        <w:t>Sabha Abu Sabha</w:t>
      </w:r>
      <w:r w:rsidR="00910B70">
        <w:t xml:space="preserve">, Samah Ratib Badawi and </w:t>
      </w:r>
      <w:r w:rsidR="00910B70" w:rsidRPr="00365944">
        <w:rPr>
          <w:rFonts w:asciiTheme="majorBidi" w:hAnsiTheme="majorBidi" w:cstheme="majorBidi"/>
        </w:rPr>
        <w:t>Hasehm Tamimi</w:t>
      </w:r>
      <w:r w:rsidR="00910B70">
        <w:rPr>
          <w:rFonts w:asciiTheme="majorBidi" w:hAnsiTheme="majorBidi" w:cstheme="majorBidi"/>
        </w:rPr>
        <w:br/>
        <w:t>College of Informaion technology and Computer Engineering</w:t>
      </w:r>
    </w:p>
    <w:p w:rsidR="00910B70" w:rsidRPr="00365944" w:rsidRDefault="00910B70" w:rsidP="00910B70">
      <w:pPr>
        <w:pStyle w:val="Affiliation"/>
        <w:rPr>
          <w:rFonts w:asciiTheme="majorBidi" w:hAnsiTheme="majorBidi" w:cstheme="majorBidi"/>
          <w:sz w:val="22"/>
          <w:szCs w:val="22"/>
        </w:rPr>
      </w:pPr>
      <w:r w:rsidRPr="00365944">
        <w:rPr>
          <w:rFonts w:asciiTheme="majorBidi" w:hAnsiTheme="majorBidi" w:cstheme="majorBidi"/>
          <w:sz w:val="22"/>
          <w:szCs w:val="22"/>
          <w:shd w:val="clear" w:color="auto" w:fill="FFFFFF"/>
        </w:rPr>
        <w:t>Palestine Polytechnic University</w:t>
      </w:r>
      <w:r w:rsidRPr="00365944">
        <w:rPr>
          <w:rFonts w:asciiTheme="majorBidi" w:hAnsiTheme="majorBidi" w:cstheme="majorBidi"/>
          <w:sz w:val="22"/>
          <w:szCs w:val="22"/>
        </w:rPr>
        <w:br/>
      </w:r>
      <w:r w:rsidRPr="00365944">
        <w:rPr>
          <w:rFonts w:asciiTheme="majorBidi" w:hAnsiTheme="majorBidi" w:cstheme="majorBidi"/>
          <w:sz w:val="22"/>
          <w:szCs w:val="22"/>
          <w:shd w:val="clear" w:color="auto" w:fill="FFFFFF"/>
        </w:rPr>
        <w:t xml:space="preserve">Hebron, Palestine </w:t>
      </w:r>
      <w:r w:rsidRPr="00365944">
        <w:rPr>
          <w:rFonts w:asciiTheme="majorBidi" w:hAnsiTheme="majorBidi" w:cstheme="majorBidi"/>
          <w:sz w:val="22"/>
          <w:szCs w:val="22"/>
        </w:rPr>
        <w:br/>
      </w:r>
      <w:r>
        <w:rPr>
          <w:rFonts w:asciiTheme="majorBidi" w:hAnsiTheme="majorBidi" w:cstheme="majorBidi"/>
          <w:sz w:val="22"/>
          <w:szCs w:val="22"/>
          <w:shd w:val="clear" w:color="auto" w:fill="FFFFFF"/>
        </w:rPr>
        <w:t>[</w:t>
      </w:r>
      <w:proofErr w:type="spellStart"/>
      <w:r>
        <w:t>sabha|sbadawi|h</w:t>
      </w:r>
      <w:r w:rsidRPr="00365944">
        <w:rPr>
          <w:rFonts w:asciiTheme="majorBidi" w:hAnsiTheme="majorBidi" w:cstheme="majorBidi"/>
          <w:sz w:val="22"/>
          <w:szCs w:val="22"/>
          <w:shd w:val="clear" w:color="auto" w:fill="FFFFFF"/>
        </w:rPr>
        <w:t>tamimi</w:t>
      </w:r>
      <w:proofErr w:type="spellEnd"/>
      <w:r>
        <w:rPr>
          <w:rFonts w:asciiTheme="majorBidi" w:hAnsiTheme="majorBidi" w:cstheme="majorBidi"/>
          <w:sz w:val="22"/>
          <w:szCs w:val="22"/>
          <w:shd w:val="clear" w:color="auto" w:fill="FFFFFF"/>
        </w:rPr>
        <w:t>]</w:t>
      </w:r>
      <w:r w:rsidRPr="00365944">
        <w:rPr>
          <w:rFonts w:asciiTheme="majorBidi" w:hAnsiTheme="majorBidi" w:cstheme="majorBidi"/>
          <w:sz w:val="22"/>
          <w:szCs w:val="22"/>
          <w:shd w:val="clear" w:color="auto" w:fill="FFFFFF"/>
        </w:rPr>
        <w:t>@ppu.edu</w:t>
      </w:r>
    </w:p>
    <w:p w:rsidR="00ED13D6" w:rsidRPr="00E02BE6" w:rsidRDefault="00ED13D6"/>
    <w:p w:rsidR="00ED13D6" w:rsidRPr="00E02BE6" w:rsidRDefault="00ED13D6">
      <w:pPr>
        <w:sectPr w:rsidR="00ED13D6" w:rsidRPr="00E02BE6">
          <w:type w:val="continuous"/>
          <w:pgSz w:w="11909" w:h="16834" w:code="9"/>
          <w:pgMar w:top="1080" w:right="734" w:bottom="2434" w:left="734" w:header="720" w:footer="720" w:gutter="0"/>
          <w:cols w:space="720"/>
          <w:docGrid w:linePitch="360"/>
        </w:sectPr>
      </w:pPr>
    </w:p>
    <w:p w:rsidR="00ED13D6" w:rsidRPr="00A37E50" w:rsidRDefault="00ED13D6" w:rsidP="0016682B">
      <w:pPr>
        <w:pStyle w:val="Abstract"/>
        <w:rPr>
          <w:b w:val="0"/>
          <w:bCs w:val="0"/>
          <w:sz w:val="20"/>
          <w:szCs w:val="20"/>
        </w:rPr>
      </w:pPr>
      <w:r w:rsidRPr="00A37E50">
        <w:rPr>
          <w:rStyle w:val="StyleAbstractItalicChar"/>
          <w:b/>
          <w:bCs/>
          <w:sz w:val="20"/>
          <w:szCs w:val="20"/>
        </w:rPr>
        <w:lastRenderedPageBreak/>
        <w:t>Abstract</w:t>
      </w:r>
    </w:p>
    <w:p w:rsidR="0016682B" w:rsidRPr="00E02BE6" w:rsidRDefault="0016682B" w:rsidP="00910B70">
      <w:pPr>
        <w:pStyle w:val="Abstract"/>
      </w:pPr>
      <w:r>
        <w:t xml:space="preserve">Particle filter </w:t>
      </w:r>
      <w:r w:rsidR="004A7689">
        <w:t>ha</w:t>
      </w:r>
      <w:r w:rsidR="008D3AA4">
        <w:t>ve</w:t>
      </w:r>
      <w:r>
        <w:t xml:space="preserve"> many application</w:t>
      </w:r>
      <w:r w:rsidR="008D3AA4">
        <w:t>s</w:t>
      </w:r>
      <w:r>
        <w:t xml:space="preserve"> and learning its concept</w:t>
      </w:r>
      <w:r w:rsidR="008D3AA4">
        <w:t>s</w:t>
      </w:r>
      <w:r>
        <w:t xml:space="preserve"> is</w:t>
      </w:r>
      <w:r w:rsidR="00910B70">
        <w:t xml:space="preserve"> critical </w:t>
      </w:r>
      <w:r w:rsidR="008D3AA4">
        <w:t>task to be accomplished.</w:t>
      </w:r>
      <w:r>
        <w:t xml:space="preserve"> </w:t>
      </w:r>
      <w:r w:rsidR="008D3AA4">
        <w:t>Important application of p</w:t>
      </w:r>
      <w:r>
        <w:t>article filter in robot localization</w:t>
      </w:r>
      <w:r w:rsidR="008D3AA4">
        <w:t>;</w:t>
      </w:r>
      <w:r>
        <w:t xml:space="preserve"> </w:t>
      </w:r>
      <w:r w:rsidR="008D3AA4">
        <w:t xml:space="preserve">where it </w:t>
      </w:r>
      <w:r w:rsidR="00910B70">
        <w:t>makes robot</w:t>
      </w:r>
      <w:r>
        <w:t xml:space="preserve"> localize itself, </w:t>
      </w:r>
      <w:r w:rsidR="00910B70">
        <w:t>based mainly on particles updated using a probabilistic model</w:t>
      </w:r>
      <w:r w:rsidR="008D3AA4">
        <w:t xml:space="preserve">. </w:t>
      </w:r>
      <w:r w:rsidR="006D1F3E">
        <w:t xml:space="preserve">In this paper we provide an educational application </w:t>
      </w:r>
      <w:r w:rsidR="00910B70">
        <w:t>of</w:t>
      </w:r>
      <w:r w:rsidR="006D1F3E">
        <w:t xml:space="preserve"> particle filter</w:t>
      </w:r>
      <w:r w:rsidR="008D3AA4">
        <w:t xml:space="preserve">, </w:t>
      </w:r>
      <w:r w:rsidR="00614294">
        <w:t>that clarify the idea and make a simulation of robot</w:t>
      </w:r>
      <w:r w:rsidR="00910B70">
        <w:t xml:space="preserve"> localization process, </w:t>
      </w:r>
      <w:r w:rsidR="00614294">
        <w:t>s</w:t>
      </w:r>
      <w:r w:rsidR="00B41E28">
        <w:t xml:space="preserve">how different localization </w:t>
      </w:r>
      <w:r w:rsidR="00645D7F">
        <w:t>parameter</w:t>
      </w:r>
      <w:r w:rsidR="00614294">
        <w:t xml:space="preserve">s, and the effect of these parameters on the localization </w:t>
      </w:r>
      <w:r w:rsidR="006760BC">
        <w:t xml:space="preserve">process. </w:t>
      </w:r>
    </w:p>
    <w:p w:rsidR="006D1F3E" w:rsidRPr="00A37E50" w:rsidRDefault="006D1F3E" w:rsidP="006D1F3E">
      <w:pPr>
        <w:pStyle w:val="keywords"/>
        <w:ind w:firstLine="0"/>
        <w:rPr>
          <w:sz w:val="20"/>
          <w:szCs w:val="20"/>
        </w:rPr>
      </w:pPr>
      <w:r w:rsidRPr="00A37E50">
        <w:rPr>
          <w:sz w:val="20"/>
          <w:szCs w:val="20"/>
        </w:rPr>
        <w:t>Keywords</w:t>
      </w:r>
    </w:p>
    <w:p w:rsidR="00ED13D6" w:rsidRDefault="007A200A" w:rsidP="007A200A">
      <w:pPr>
        <w:pStyle w:val="keywords"/>
        <w:ind w:firstLine="0"/>
        <w:rPr>
          <w:i w:val="0"/>
          <w:iCs w:val="0"/>
        </w:rPr>
      </w:pPr>
      <w:r>
        <w:rPr>
          <w:i w:val="0"/>
          <w:iCs w:val="0"/>
        </w:rPr>
        <w:t>Particle F</w:t>
      </w:r>
      <w:r w:rsidR="006D1F3E">
        <w:rPr>
          <w:i w:val="0"/>
          <w:iCs w:val="0"/>
        </w:rPr>
        <w:t>ilter,</w:t>
      </w:r>
      <w:r w:rsidR="00910B70">
        <w:rPr>
          <w:i w:val="0"/>
          <w:iCs w:val="0"/>
        </w:rPr>
        <w:t xml:space="preserve"> resampling,</w:t>
      </w:r>
      <w:r w:rsidR="006D1F3E">
        <w:rPr>
          <w:i w:val="0"/>
          <w:iCs w:val="0"/>
        </w:rPr>
        <w:t xml:space="preserve"> </w:t>
      </w:r>
      <w:r w:rsidR="00910B70">
        <w:rPr>
          <w:i w:val="0"/>
          <w:iCs w:val="0"/>
        </w:rPr>
        <w:t>mobile r</w:t>
      </w:r>
      <w:r w:rsidR="006D1F3E">
        <w:rPr>
          <w:i w:val="0"/>
          <w:iCs w:val="0"/>
        </w:rPr>
        <w:t xml:space="preserve">obot </w:t>
      </w:r>
      <w:r w:rsidR="00910B70">
        <w:rPr>
          <w:i w:val="0"/>
          <w:iCs w:val="0"/>
        </w:rPr>
        <w:t>l</w:t>
      </w:r>
      <w:r w:rsidR="006D1F3E">
        <w:rPr>
          <w:i w:val="0"/>
          <w:iCs w:val="0"/>
        </w:rPr>
        <w:t>oclization</w:t>
      </w:r>
      <w:r w:rsidR="00910B70">
        <w:rPr>
          <w:i w:val="0"/>
          <w:iCs w:val="0"/>
        </w:rPr>
        <w:t>, sensor.</w:t>
      </w:r>
      <w:r w:rsidR="006D1F3E">
        <w:rPr>
          <w:i w:val="0"/>
          <w:iCs w:val="0"/>
        </w:rPr>
        <w:t xml:space="preserve"> </w:t>
      </w:r>
    </w:p>
    <w:p w:rsidR="00ED13D6" w:rsidRDefault="00ED13D6" w:rsidP="002156AB">
      <w:pPr>
        <w:pStyle w:val="1"/>
      </w:pPr>
      <w:r w:rsidRPr="00B57A1C">
        <w:t>Introduction</w:t>
      </w:r>
    </w:p>
    <w:p w:rsidR="002156AB" w:rsidRDefault="00D919AF" w:rsidP="00910B70">
      <w:pPr>
        <w:jc w:val="both"/>
      </w:pPr>
      <w:r>
        <w:t xml:space="preserve">Particle filter is </w:t>
      </w:r>
      <w:r w:rsidR="007A200A">
        <w:t>one of</w:t>
      </w:r>
      <w:r>
        <w:t xml:space="preserve"> important</w:t>
      </w:r>
      <w:r w:rsidR="007A200A">
        <w:t xml:space="preserve"> and interesting</w:t>
      </w:r>
      <w:r>
        <w:t xml:space="preserve"> topic </w:t>
      </w:r>
      <w:r w:rsidR="004A7689">
        <w:t>nowadays</w:t>
      </w:r>
      <w:r>
        <w:t xml:space="preserve">. </w:t>
      </w:r>
      <w:r w:rsidRPr="00D919AF">
        <w:rPr>
          <w:rFonts w:asciiTheme="majorBidi" w:hAnsiTheme="majorBidi" w:cstheme="majorBidi"/>
        </w:rPr>
        <w:t>Particle filter (called als</w:t>
      </w:r>
      <w:r>
        <w:rPr>
          <w:rFonts w:asciiTheme="majorBidi" w:hAnsiTheme="majorBidi" w:cstheme="majorBidi"/>
        </w:rPr>
        <w:t>o Sequential Monte Carlo method</w:t>
      </w:r>
      <w:r w:rsidRPr="00D919AF">
        <w:rPr>
          <w:rFonts w:asciiTheme="majorBidi" w:hAnsiTheme="majorBidi" w:cstheme="majorBidi"/>
        </w:rPr>
        <w:t xml:space="preserve">) </w:t>
      </w:r>
      <w:r w:rsidRPr="00D919AF">
        <w:rPr>
          <w:rFonts w:asciiTheme="majorBidi" w:hAnsiTheme="majorBidi" w:cstheme="majorBidi"/>
          <w:color w:val="000000"/>
          <w:shd w:val="clear" w:color="auto" w:fill="FFFFFF"/>
        </w:rPr>
        <w:t>is a</w:t>
      </w:r>
      <w:r w:rsidR="00910B70">
        <w:rPr>
          <w:rFonts w:asciiTheme="majorBidi" w:hAnsiTheme="majorBidi" w:cstheme="majorBidi"/>
          <w:color w:val="000000"/>
          <w:shd w:val="clear" w:color="auto" w:fill="FFFFFF"/>
        </w:rPr>
        <w:t>n</w:t>
      </w:r>
      <w:r w:rsidRPr="00D919AF">
        <w:rPr>
          <w:rFonts w:asciiTheme="majorBidi" w:hAnsiTheme="majorBidi" w:cstheme="majorBidi"/>
          <w:color w:val="000000"/>
          <w:shd w:val="clear" w:color="auto" w:fill="FFFFFF"/>
        </w:rPr>
        <w:t xml:space="preserve"> </w:t>
      </w:r>
      <w:r w:rsidRPr="00D919AF">
        <w:rPr>
          <w:rFonts w:asciiTheme="majorBidi" w:hAnsiTheme="majorBidi" w:cstheme="majorBidi"/>
          <w:shd w:val="clear" w:color="auto" w:fill="FFFFFF"/>
        </w:rPr>
        <w:t>estimation</w:t>
      </w:r>
      <w:r w:rsidRPr="00D919AF">
        <w:rPr>
          <w:rStyle w:val="apple-converted-space"/>
          <w:rFonts w:asciiTheme="majorBidi" w:hAnsiTheme="majorBidi" w:cstheme="majorBidi"/>
          <w:color w:val="000000"/>
          <w:shd w:val="clear" w:color="auto" w:fill="FFFFFF"/>
        </w:rPr>
        <w:t> </w:t>
      </w:r>
      <w:r w:rsidR="00910B70">
        <w:rPr>
          <w:rStyle w:val="apple-converted-space"/>
          <w:rFonts w:asciiTheme="majorBidi" w:hAnsiTheme="majorBidi" w:cstheme="majorBidi"/>
          <w:color w:val="000000"/>
          <w:shd w:val="clear" w:color="auto" w:fill="FFFFFF"/>
        </w:rPr>
        <w:t xml:space="preserve"> </w:t>
      </w:r>
      <w:r w:rsidR="00910B70">
        <w:rPr>
          <w:rFonts w:asciiTheme="majorBidi" w:hAnsiTheme="majorBidi" w:cstheme="majorBidi"/>
          <w:color w:val="000000"/>
          <w:shd w:val="clear" w:color="auto" w:fill="FFFFFF"/>
        </w:rPr>
        <w:t>model</w:t>
      </w:r>
      <w:r w:rsidRPr="00D919AF">
        <w:rPr>
          <w:rFonts w:asciiTheme="majorBidi" w:hAnsiTheme="majorBidi" w:cstheme="majorBidi"/>
          <w:color w:val="000000"/>
          <w:shd w:val="clear" w:color="auto" w:fill="FFFFFF"/>
        </w:rPr>
        <w:t xml:space="preserve"> based on </w:t>
      </w:r>
      <w:r w:rsidRPr="00D919AF">
        <w:rPr>
          <w:rFonts w:asciiTheme="majorBidi" w:hAnsiTheme="majorBidi" w:cstheme="majorBidi"/>
          <w:shd w:val="clear" w:color="auto" w:fill="FFFFFF"/>
        </w:rPr>
        <w:t>simulation</w:t>
      </w:r>
      <w:r w:rsidRPr="00D919AF">
        <w:rPr>
          <w:rFonts w:asciiTheme="majorBidi" w:hAnsiTheme="majorBidi" w:cstheme="majorBidi"/>
          <w:shd w:val="clear" w:color="auto" w:fill="FFFFFF"/>
          <w:vertAlign w:val="superscript"/>
        </w:rPr>
        <w:t>[1]</w:t>
      </w:r>
      <w:r w:rsidRPr="00D919AF">
        <w:rPr>
          <w:rFonts w:asciiTheme="majorBidi" w:hAnsiTheme="majorBidi" w:cstheme="majorBidi"/>
          <w:shd w:val="clear" w:color="auto" w:fill="FFFFFF"/>
        </w:rPr>
        <w:t xml:space="preserve">.  </w:t>
      </w:r>
      <w:r w:rsidRPr="00D919AF">
        <w:rPr>
          <w:rFonts w:asciiTheme="majorBidi" w:hAnsiTheme="majorBidi" w:cstheme="majorBidi"/>
          <w:color w:val="000000"/>
          <w:shd w:val="clear" w:color="auto" w:fill="FFFFFF"/>
        </w:rPr>
        <w:t>Particle filters are usually used to estimate</w:t>
      </w:r>
      <w:r w:rsidRPr="00D919AF">
        <w:rPr>
          <w:rStyle w:val="apple-converted-space"/>
          <w:rFonts w:asciiTheme="majorBidi" w:hAnsiTheme="majorBidi" w:cstheme="majorBidi"/>
          <w:color w:val="000000"/>
          <w:shd w:val="clear" w:color="auto" w:fill="FFFFFF"/>
        </w:rPr>
        <w:t> </w:t>
      </w:r>
      <w:r w:rsidRPr="00D919AF">
        <w:rPr>
          <w:rFonts w:asciiTheme="majorBidi" w:hAnsiTheme="majorBidi" w:cstheme="majorBidi"/>
          <w:shd w:val="clear" w:color="auto" w:fill="FFFFFF"/>
        </w:rPr>
        <w:t>Bayesian models</w:t>
      </w:r>
      <w:r w:rsidRPr="00D919AF">
        <w:rPr>
          <w:rStyle w:val="apple-converted-space"/>
          <w:rFonts w:asciiTheme="majorBidi" w:hAnsiTheme="majorBidi" w:cstheme="majorBidi"/>
          <w:color w:val="000000"/>
          <w:shd w:val="clear" w:color="auto" w:fill="FFFFFF"/>
        </w:rPr>
        <w:t> </w:t>
      </w:r>
      <w:r w:rsidRPr="00D919AF">
        <w:rPr>
          <w:rFonts w:asciiTheme="majorBidi" w:hAnsiTheme="majorBidi" w:cstheme="majorBidi"/>
          <w:color w:val="000000"/>
          <w:shd w:val="clear" w:color="auto" w:fill="FFFFFF"/>
        </w:rPr>
        <w:t>in which the</w:t>
      </w:r>
      <w:r w:rsidRPr="00D919AF">
        <w:rPr>
          <w:rStyle w:val="apple-converted-space"/>
          <w:rFonts w:asciiTheme="majorBidi" w:hAnsiTheme="majorBidi" w:cstheme="majorBidi"/>
          <w:color w:val="000000"/>
          <w:shd w:val="clear" w:color="auto" w:fill="FFFFFF"/>
        </w:rPr>
        <w:t> </w:t>
      </w:r>
      <w:r w:rsidRPr="00D919AF">
        <w:rPr>
          <w:rFonts w:asciiTheme="majorBidi" w:hAnsiTheme="majorBidi" w:cstheme="majorBidi"/>
          <w:shd w:val="clear" w:color="auto" w:fill="FFFFFF"/>
        </w:rPr>
        <w:t>observable variables</w:t>
      </w:r>
      <w:r w:rsidRPr="00D919AF">
        <w:rPr>
          <w:rStyle w:val="apple-converted-space"/>
          <w:rFonts w:asciiTheme="majorBidi" w:hAnsiTheme="majorBidi" w:cstheme="majorBidi"/>
          <w:color w:val="000000"/>
          <w:shd w:val="clear" w:color="auto" w:fill="FFFFFF"/>
        </w:rPr>
        <w:t> </w:t>
      </w:r>
      <w:r w:rsidRPr="00D919AF">
        <w:rPr>
          <w:rFonts w:asciiTheme="majorBidi" w:hAnsiTheme="majorBidi" w:cstheme="majorBidi"/>
          <w:color w:val="000000"/>
          <w:shd w:val="clear" w:color="auto" w:fill="FFFFFF"/>
        </w:rPr>
        <w:t>are connected in a</w:t>
      </w:r>
      <w:r w:rsidRPr="00D919AF">
        <w:rPr>
          <w:rStyle w:val="apple-converted-space"/>
          <w:rFonts w:asciiTheme="majorBidi" w:hAnsiTheme="majorBidi" w:cstheme="majorBidi"/>
          <w:color w:val="000000"/>
          <w:shd w:val="clear" w:color="auto" w:fill="FFFFFF"/>
        </w:rPr>
        <w:t> </w:t>
      </w:r>
      <w:r w:rsidRPr="00D919AF">
        <w:rPr>
          <w:rFonts w:asciiTheme="majorBidi" w:hAnsiTheme="majorBidi" w:cstheme="majorBidi"/>
          <w:shd w:val="clear" w:color="auto" w:fill="FFFFFF"/>
        </w:rPr>
        <w:t>Markov chain</w:t>
      </w:r>
      <w:r w:rsidRPr="00D919AF">
        <w:rPr>
          <w:rFonts w:asciiTheme="majorBidi" w:hAnsiTheme="majorBidi" w:cstheme="majorBidi"/>
          <w:color w:val="000000"/>
          <w:shd w:val="clear" w:color="auto" w:fill="FFFFFF"/>
        </w:rPr>
        <w:t>, where the state space of the observable variables is continuous rather than discrete, and not sufficiently restricted to make exact inference tractable</w:t>
      </w:r>
      <w:r>
        <w:rPr>
          <w:rFonts w:asciiTheme="majorBidi" w:hAnsiTheme="majorBidi" w:cstheme="majorBidi"/>
          <w:color w:val="000000"/>
          <w:shd w:val="clear" w:color="auto" w:fill="FFFFFF"/>
        </w:rPr>
        <w:t xml:space="preserve"> </w:t>
      </w:r>
      <w:r w:rsidRPr="00D919AF">
        <w:rPr>
          <w:rFonts w:asciiTheme="majorBidi" w:hAnsiTheme="majorBidi" w:cstheme="majorBidi"/>
          <w:color w:val="000000"/>
          <w:shd w:val="clear" w:color="auto" w:fill="FFFFFF"/>
          <w:vertAlign w:val="superscript"/>
        </w:rPr>
        <w:t>[2]</w:t>
      </w:r>
      <w:r>
        <w:t xml:space="preserve">. </w:t>
      </w:r>
    </w:p>
    <w:p w:rsidR="00D919AF" w:rsidRDefault="00D919AF" w:rsidP="00D919AF">
      <w:pPr>
        <w:jc w:val="both"/>
      </w:pPr>
    </w:p>
    <w:p w:rsidR="00F64F76" w:rsidRDefault="00D919AF" w:rsidP="00910B70">
      <w:pPr>
        <w:jc w:val="both"/>
        <w:rPr>
          <w:rFonts w:asciiTheme="majorBidi" w:hAnsiTheme="majorBidi" w:cstheme="majorBidi"/>
          <w:color w:val="000000"/>
          <w:shd w:val="clear" w:color="auto" w:fill="FFFFFF"/>
          <w:vertAlign w:val="superscript"/>
        </w:rPr>
      </w:pPr>
      <w:r w:rsidRPr="00D919AF">
        <w:rPr>
          <w:rFonts w:asciiTheme="majorBidi" w:hAnsiTheme="majorBidi" w:cstheme="majorBidi"/>
          <w:color w:val="000000"/>
          <w:shd w:val="clear" w:color="auto" w:fill="FFFFFF"/>
        </w:rPr>
        <w:t xml:space="preserve">We can </w:t>
      </w:r>
      <w:r w:rsidR="00910B70">
        <w:rPr>
          <w:rFonts w:asciiTheme="majorBidi" w:hAnsiTheme="majorBidi" w:cstheme="majorBidi"/>
          <w:color w:val="000000"/>
          <w:shd w:val="clear" w:color="auto" w:fill="FFFFFF"/>
        </w:rPr>
        <w:t>find</w:t>
      </w:r>
      <w:r w:rsidRPr="00D919AF">
        <w:rPr>
          <w:rFonts w:asciiTheme="majorBidi" w:hAnsiTheme="majorBidi" w:cstheme="majorBidi"/>
          <w:color w:val="000000"/>
          <w:shd w:val="clear" w:color="auto" w:fill="FFFFFF"/>
        </w:rPr>
        <w:t xml:space="preserve"> particle filter used in many application: </w:t>
      </w:r>
      <w:r>
        <w:rPr>
          <w:rFonts w:asciiTheme="majorBidi" w:hAnsiTheme="majorBidi" w:cstheme="majorBidi"/>
          <w:color w:val="000000"/>
          <w:shd w:val="clear" w:color="auto" w:fill="FFFFFF"/>
        </w:rPr>
        <w:t xml:space="preserve">In </w:t>
      </w:r>
      <w:r w:rsidRPr="00D919AF">
        <w:rPr>
          <w:rFonts w:asciiTheme="majorBidi" w:hAnsiTheme="majorBidi" w:cstheme="majorBidi"/>
          <w:color w:val="000000"/>
          <w:shd w:val="clear" w:color="auto" w:fill="FFFFFF"/>
        </w:rPr>
        <w:t>Computer Vision (Object tracking)</w:t>
      </w:r>
      <w:r>
        <w:rPr>
          <w:rFonts w:asciiTheme="majorBidi" w:hAnsiTheme="majorBidi" w:cstheme="majorBidi"/>
          <w:color w:val="000000"/>
          <w:shd w:val="clear" w:color="auto" w:fill="FFFFFF"/>
        </w:rPr>
        <w:t xml:space="preserve"> </w:t>
      </w:r>
      <w:r w:rsidRPr="00D919AF">
        <w:rPr>
          <w:rFonts w:asciiTheme="majorBidi" w:hAnsiTheme="majorBidi" w:cstheme="majorBidi"/>
          <w:color w:val="000000"/>
          <w:shd w:val="clear" w:color="auto" w:fill="FFFFFF"/>
          <w:vertAlign w:val="superscript"/>
        </w:rPr>
        <w:t>[3]</w:t>
      </w:r>
      <w:r w:rsidR="00BA5ED7">
        <w:rPr>
          <w:rFonts w:asciiTheme="majorBidi" w:hAnsiTheme="majorBidi" w:cstheme="majorBidi"/>
          <w:color w:val="000000"/>
          <w:shd w:val="clear" w:color="auto" w:fill="FFFFFF"/>
        </w:rPr>
        <w:t xml:space="preserve">, </w:t>
      </w:r>
      <w:r w:rsidRPr="00D919AF">
        <w:rPr>
          <w:rFonts w:asciiTheme="majorBidi" w:hAnsiTheme="majorBidi" w:cstheme="majorBidi"/>
          <w:color w:val="000000"/>
          <w:shd w:val="clear" w:color="auto" w:fill="FFFFFF"/>
        </w:rPr>
        <w:t>economics</w:t>
      </w:r>
      <w:r>
        <w:rPr>
          <w:rFonts w:asciiTheme="majorBidi" w:hAnsiTheme="majorBidi" w:cstheme="majorBidi"/>
          <w:color w:val="000000"/>
          <w:shd w:val="clear" w:color="auto" w:fill="FFFFFF"/>
        </w:rPr>
        <w:t xml:space="preserve"> </w:t>
      </w:r>
      <w:r w:rsidRPr="00D919AF">
        <w:rPr>
          <w:rFonts w:asciiTheme="majorBidi" w:hAnsiTheme="majorBidi" w:cstheme="majorBidi"/>
          <w:color w:val="000000"/>
          <w:shd w:val="clear" w:color="auto" w:fill="FFFFFF"/>
          <w:vertAlign w:val="superscript"/>
        </w:rPr>
        <w:t>[2]</w:t>
      </w:r>
      <w:r w:rsidRPr="00D919AF">
        <w:rPr>
          <w:rFonts w:asciiTheme="majorBidi" w:hAnsiTheme="majorBidi" w:cstheme="majorBidi"/>
          <w:color w:val="000000"/>
          <w:shd w:val="clear" w:color="auto" w:fill="FFFFFF"/>
        </w:rPr>
        <w:t xml:space="preserve">, </w:t>
      </w:r>
      <w:r>
        <w:rPr>
          <w:rFonts w:asciiTheme="majorBidi" w:hAnsiTheme="majorBidi" w:cstheme="majorBidi"/>
          <w:color w:val="000000"/>
          <w:shd w:val="clear" w:color="auto" w:fill="FFFFFF"/>
        </w:rPr>
        <w:t xml:space="preserve">and </w:t>
      </w:r>
      <w:r w:rsidRPr="00D919AF">
        <w:rPr>
          <w:rFonts w:asciiTheme="majorBidi" w:hAnsiTheme="majorBidi" w:cstheme="majorBidi"/>
          <w:color w:val="000000"/>
          <w:shd w:val="clear" w:color="auto" w:fill="FFFFFF"/>
        </w:rPr>
        <w:t>mobile robot localization</w:t>
      </w:r>
      <w:r>
        <w:rPr>
          <w:rFonts w:asciiTheme="majorBidi" w:hAnsiTheme="majorBidi" w:cstheme="majorBidi"/>
          <w:color w:val="000000"/>
          <w:shd w:val="clear" w:color="auto" w:fill="FFFFFF"/>
          <w:vertAlign w:val="superscript"/>
        </w:rPr>
        <w:t xml:space="preserve"> </w:t>
      </w:r>
      <w:r w:rsidRPr="00D919AF">
        <w:rPr>
          <w:rFonts w:asciiTheme="majorBidi" w:hAnsiTheme="majorBidi" w:cstheme="majorBidi"/>
          <w:color w:val="000000"/>
          <w:shd w:val="clear" w:color="auto" w:fill="FFFFFF"/>
          <w:vertAlign w:val="superscript"/>
        </w:rPr>
        <w:t>[4]</w:t>
      </w:r>
      <w:r w:rsidRPr="00D919AF">
        <w:rPr>
          <w:rFonts w:asciiTheme="majorBidi" w:hAnsiTheme="majorBidi" w:cstheme="majorBidi"/>
          <w:color w:val="000000"/>
          <w:shd w:val="clear" w:color="auto" w:fill="FFFFFF"/>
        </w:rPr>
        <w:t xml:space="preserve">. </w:t>
      </w:r>
      <w:r w:rsidR="00F64F76" w:rsidRPr="00F64F76">
        <w:rPr>
          <w:rFonts w:asciiTheme="majorBidi" w:hAnsiTheme="majorBidi" w:cstheme="majorBidi"/>
          <w:color w:val="000000"/>
          <w:shd w:val="clear" w:color="auto" w:fill="FFFFFF"/>
        </w:rPr>
        <w:t>In this paper we use particle filter to demonstrate it</w:t>
      </w:r>
      <w:r w:rsidR="00910B70">
        <w:rPr>
          <w:rFonts w:asciiTheme="majorBidi" w:hAnsiTheme="majorBidi" w:cstheme="majorBidi"/>
          <w:color w:val="000000"/>
          <w:shd w:val="clear" w:color="auto" w:fill="FFFFFF"/>
        </w:rPr>
        <w:t>s</w:t>
      </w:r>
      <w:r w:rsidR="00F64F76" w:rsidRPr="00F64F76">
        <w:rPr>
          <w:rFonts w:asciiTheme="majorBidi" w:hAnsiTheme="majorBidi" w:cstheme="majorBidi"/>
          <w:color w:val="000000"/>
          <w:shd w:val="clear" w:color="auto" w:fill="FFFFFF"/>
        </w:rPr>
        <w:t xml:space="preserve"> concept in mobile robot localization</w:t>
      </w:r>
      <w:r w:rsidR="00910B70">
        <w:rPr>
          <w:rFonts w:asciiTheme="majorBidi" w:hAnsiTheme="majorBidi" w:cstheme="majorBidi"/>
          <w:color w:val="000000"/>
          <w:shd w:val="clear" w:color="auto" w:fill="FFFFFF"/>
        </w:rPr>
        <w:t>.</w:t>
      </w:r>
      <w:r w:rsidR="00F64F76">
        <w:rPr>
          <w:rFonts w:asciiTheme="majorBidi" w:hAnsiTheme="majorBidi" w:cstheme="majorBidi"/>
          <w:color w:val="000000"/>
          <w:shd w:val="clear" w:color="auto" w:fill="FFFFFF"/>
        </w:rPr>
        <w:t xml:space="preserve"> </w:t>
      </w:r>
      <w:r w:rsidR="00910B70">
        <w:rPr>
          <w:rFonts w:asciiTheme="majorBidi" w:hAnsiTheme="majorBidi" w:cstheme="majorBidi"/>
          <w:color w:val="000000"/>
          <w:shd w:val="clear" w:color="auto" w:fill="FFFFFF"/>
        </w:rPr>
        <w:t xml:space="preserve"> G</w:t>
      </w:r>
      <w:r w:rsidR="00F64F76" w:rsidRPr="00F64F76">
        <w:rPr>
          <w:rFonts w:asciiTheme="majorBidi" w:hAnsiTheme="majorBidi" w:cstheme="majorBidi"/>
          <w:color w:val="000000"/>
          <w:shd w:val="clear" w:color="auto" w:fill="FFFFFF"/>
        </w:rPr>
        <w:t>iven map</w:t>
      </w:r>
      <w:r w:rsidR="00910B70">
        <w:rPr>
          <w:rFonts w:asciiTheme="majorBidi" w:hAnsiTheme="majorBidi" w:cstheme="majorBidi"/>
          <w:color w:val="000000"/>
          <w:shd w:val="clear" w:color="auto" w:fill="FFFFFF"/>
        </w:rPr>
        <w:t>,</w:t>
      </w:r>
      <w:r w:rsidR="00F64F76" w:rsidRPr="00F64F76">
        <w:rPr>
          <w:rFonts w:asciiTheme="majorBidi" w:hAnsiTheme="majorBidi" w:cstheme="majorBidi"/>
          <w:color w:val="000000"/>
          <w:shd w:val="clear" w:color="auto" w:fill="FFFFFF"/>
        </w:rPr>
        <w:t xml:space="preserve"> we can determine the robot location, and fr</w:t>
      </w:r>
      <w:r w:rsidR="00910B70">
        <w:rPr>
          <w:rFonts w:asciiTheme="majorBidi" w:hAnsiTheme="majorBidi" w:cstheme="majorBidi"/>
          <w:color w:val="000000"/>
          <w:shd w:val="clear" w:color="auto" w:fill="FFFFFF"/>
        </w:rPr>
        <w:t>om sensor reading the robot will</w:t>
      </w:r>
      <w:r w:rsidR="00F64F76" w:rsidRPr="00F64F76">
        <w:rPr>
          <w:rFonts w:asciiTheme="majorBidi" w:hAnsiTheme="majorBidi" w:cstheme="majorBidi"/>
          <w:color w:val="000000"/>
          <w:shd w:val="clear" w:color="auto" w:fill="FFFFFF"/>
        </w:rPr>
        <w:t xml:space="preserve"> be able to infer its most likely position on the field and explore the world </w:t>
      </w:r>
      <w:r w:rsidR="00F64F76">
        <w:rPr>
          <w:rFonts w:asciiTheme="majorBidi" w:hAnsiTheme="majorBidi" w:cstheme="majorBidi"/>
          <w:color w:val="000000"/>
          <w:shd w:val="clear" w:color="auto" w:fill="FFFFFF"/>
        </w:rPr>
        <w:t>to</w:t>
      </w:r>
      <w:r w:rsidR="00F64F76" w:rsidRPr="00F64F76">
        <w:rPr>
          <w:rFonts w:asciiTheme="majorBidi" w:hAnsiTheme="majorBidi" w:cstheme="majorBidi"/>
          <w:color w:val="000000"/>
          <w:shd w:val="clear" w:color="auto" w:fill="FFFFFF"/>
        </w:rPr>
        <w:t xml:space="preserve"> determine its structure. </w:t>
      </w:r>
      <w:r w:rsidR="00F64F76" w:rsidRPr="00F64F76">
        <w:rPr>
          <w:rFonts w:asciiTheme="majorBidi" w:hAnsiTheme="majorBidi" w:cstheme="majorBidi"/>
          <w:color w:val="000000"/>
          <w:shd w:val="clear" w:color="auto" w:fill="FFFFFF"/>
          <w:vertAlign w:val="superscript"/>
        </w:rPr>
        <w:t>[4]</w:t>
      </w:r>
    </w:p>
    <w:p w:rsidR="00BA5ED7" w:rsidRPr="00BA5ED7" w:rsidRDefault="00BA5ED7" w:rsidP="00F64F76">
      <w:pPr>
        <w:jc w:val="both"/>
        <w:rPr>
          <w:rFonts w:asciiTheme="majorBidi" w:hAnsiTheme="majorBidi" w:cstheme="majorBidi"/>
          <w:color w:val="000000"/>
          <w:shd w:val="clear" w:color="auto" w:fill="FFFFFF"/>
        </w:rPr>
      </w:pPr>
    </w:p>
    <w:p w:rsidR="00F64F76" w:rsidRPr="00F64F76" w:rsidRDefault="00F64F76" w:rsidP="00D315DE">
      <w:pPr>
        <w:autoSpaceDE w:val="0"/>
        <w:autoSpaceDN w:val="0"/>
        <w:adjustRightInd w:val="0"/>
        <w:jc w:val="both"/>
        <w:rPr>
          <w:rFonts w:asciiTheme="majorBidi" w:hAnsiTheme="majorBidi" w:cstheme="majorBidi"/>
          <w:color w:val="000000"/>
          <w:shd w:val="clear" w:color="auto" w:fill="FFFFFF"/>
        </w:rPr>
      </w:pPr>
      <w:r>
        <w:rPr>
          <w:rFonts w:ascii="Times-Roman~1b" w:hAnsi="Times-Roman~1b" w:cs="Times-Roman~1b"/>
        </w:rPr>
        <w:t xml:space="preserve">This </w:t>
      </w:r>
      <w:r w:rsidR="00D315DE">
        <w:rPr>
          <w:rFonts w:ascii="Times-Roman~1b" w:hAnsi="Times-Roman~1b" w:cs="Times-Roman~1b"/>
        </w:rPr>
        <w:t>paper is</w:t>
      </w:r>
      <w:r>
        <w:rPr>
          <w:rFonts w:ascii="Times-Roman~1b" w:hAnsi="Times-Roman~1b" w:cs="Times-Roman~1b"/>
        </w:rPr>
        <w:t xml:space="preserve"> organized as follows. </w:t>
      </w:r>
      <w:r w:rsidR="00D315DE">
        <w:rPr>
          <w:rFonts w:ascii="Times-Roman~1b" w:hAnsi="Times-Roman~1b" w:cs="Times-Roman~1b"/>
        </w:rPr>
        <w:t xml:space="preserve">Section II is the related work, Section III is the theoretical background of particle filter, </w:t>
      </w:r>
      <w:r>
        <w:rPr>
          <w:rFonts w:ascii="Times-Roman~1b" w:hAnsi="Times-Roman~1b" w:cs="Times-Roman~1b"/>
        </w:rPr>
        <w:t xml:space="preserve">Section IV describes our </w:t>
      </w:r>
      <w:r w:rsidR="00D315DE">
        <w:rPr>
          <w:rFonts w:ascii="Times-Roman~1b" w:hAnsi="Times-Roman~1b" w:cs="Times-Roman~1b"/>
        </w:rPr>
        <w:t>experiments and the simulator that we build and S</w:t>
      </w:r>
      <w:r>
        <w:rPr>
          <w:rFonts w:ascii="Times-Roman~1b" w:hAnsi="Times-Roman~1b" w:cs="Times-Roman~1b"/>
        </w:rPr>
        <w:t xml:space="preserve">ection V we </w:t>
      </w:r>
      <w:r w:rsidR="00D315DE">
        <w:rPr>
          <w:rFonts w:ascii="Times-Roman~1b" w:hAnsi="Times-Roman~1b" w:cs="Times-Roman~1b"/>
        </w:rPr>
        <w:t>conclude the</w:t>
      </w:r>
      <w:r w:rsidR="004A7689">
        <w:rPr>
          <w:rFonts w:ascii="Times-Roman~1b" w:hAnsi="Times-Roman~1b" w:cs="Times-Roman~1b"/>
        </w:rPr>
        <w:t xml:space="preserve"> paper</w:t>
      </w:r>
      <w:r>
        <w:rPr>
          <w:rFonts w:ascii="Times-Roman~1b" w:hAnsi="Times-Roman~1b" w:cs="Times-Roman~1b"/>
        </w:rPr>
        <w:t xml:space="preserve">. </w:t>
      </w:r>
    </w:p>
    <w:p w:rsidR="00F64F76" w:rsidRPr="00F64F76" w:rsidRDefault="00F64F76" w:rsidP="00111F58">
      <w:pPr>
        <w:jc w:val="both"/>
        <w:rPr>
          <w:rFonts w:asciiTheme="majorBidi" w:hAnsiTheme="majorBidi" w:cstheme="majorBidi"/>
          <w:color w:val="000000"/>
          <w:shd w:val="clear" w:color="auto" w:fill="FFFFFF"/>
        </w:rPr>
      </w:pPr>
      <w:r>
        <w:rPr>
          <w:rFonts w:asciiTheme="majorBidi" w:hAnsiTheme="majorBidi" w:cstheme="majorBidi"/>
          <w:color w:val="000000"/>
          <w:shd w:val="clear" w:color="auto" w:fill="FFFFFF"/>
        </w:rPr>
        <w:t xml:space="preserve"> </w:t>
      </w:r>
    </w:p>
    <w:p w:rsidR="00D919AF" w:rsidRDefault="00D919AF" w:rsidP="00111F58">
      <w:pPr>
        <w:jc w:val="both"/>
        <w:rPr>
          <w:rFonts w:asciiTheme="majorBidi" w:hAnsiTheme="majorBidi" w:cstheme="majorBidi"/>
          <w:color w:val="000000"/>
          <w:shd w:val="clear" w:color="auto" w:fill="FFFFFF"/>
        </w:rPr>
      </w:pPr>
      <w:r w:rsidRPr="00D919AF">
        <w:rPr>
          <w:rFonts w:asciiTheme="majorBidi" w:hAnsiTheme="majorBidi" w:cstheme="majorBidi"/>
          <w:color w:val="000000"/>
          <w:shd w:val="clear" w:color="auto" w:fill="FFFFFF"/>
        </w:rPr>
        <w:t xml:space="preserve"> </w:t>
      </w:r>
    </w:p>
    <w:p w:rsidR="00F64F76" w:rsidRDefault="00F64F76" w:rsidP="00F64F76">
      <w:pPr>
        <w:pStyle w:val="1"/>
        <w:rPr>
          <w:shd w:val="clear" w:color="auto" w:fill="FFFFFF"/>
        </w:rPr>
      </w:pPr>
      <w:r>
        <w:rPr>
          <w:shd w:val="clear" w:color="auto" w:fill="FFFFFF"/>
        </w:rPr>
        <w:lastRenderedPageBreak/>
        <w:t>Related Work</w:t>
      </w:r>
    </w:p>
    <w:p w:rsidR="00111F58" w:rsidRDefault="00BA5ED7" w:rsidP="00111F58">
      <w:pPr>
        <w:jc w:val="both"/>
        <w:rPr>
          <w:rFonts w:asciiTheme="majorBidi" w:hAnsiTheme="majorBidi" w:cstheme="majorBidi"/>
          <w:color w:val="000000"/>
          <w:shd w:val="clear" w:color="auto" w:fill="FFFFFF"/>
        </w:rPr>
      </w:pPr>
      <w:r>
        <w:t>There are many work</w:t>
      </w:r>
      <w:r w:rsidR="00FD32F0">
        <w:t>s</w:t>
      </w:r>
      <w:r>
        <w:t xml:space="preserve"> done using particle filter to make</w:t>
      </w:r>
      <w:r w:rsidR="00111F58">
        <w:t xml:space="preserve"> optimal solution in a nonlinear state space. </w:t>
      </w:r>
      <w:r w:rsidR="00111F58" w:rsidRPr="00111F58">
        <w:rPr>
          <w:rFonts w:asciiTheme="majorBidi" w:hAnsiTheme="majorBidi" w:cstheme="majorBidi"/>
          <w:color w:val="000000"/>
          <w:shd w:val="clear" w:color="auto" w:fill="FFFFFF"/>
        </w:rPr>
        <w:t xml:space="preserve">Particle filter is an a tractable implementation of </w:t>
      </w:r>
      <w:r w:rsidR="00D315DE" w:rsidRPr="00111F58">
        <w:rPr>
          <w:rFonts w:asciiTheme="majorBidi" w:hAnsiTheme="majorBidi" w:cstheme="majorBidi"/>
          <w:color w:val="000000"/>
          <w:shd w:val="clear" w:color="auto" w:fill="FFFFFF"/>
        </w:rPr>
        <w:t>Bayes filter</w:t>
      </w:r>
      <w:r w:rsidR="00111F58">
        <w:rPr>
          <w:rFonts w:asciiTheme="majorBidi" w:hAnsiTheme="majorBidi" w:cstheme="majorBidi"/>
          <w:color w:val="000000"/>
          <w:shd w:val="clear" w:color="auto" w:fill="FFFFFF"/>
        </w:rPr>
        <w:t xml:space="preserve"> </w:t>
      </w:r>
      <w:r w:rsidR="00111F58" w:rsidRPr="00111F58">
        <w:rPr>
          <w:rFonts w:asciiTheme="majorBidi" w:hAnsiTheme="majorBidi" w:cstheme="majorBidi"/>
          <w:color w:val="000000"/>
          <w:shd w:val="clear" w:color="auto" w:fill="FFFFFF"/>
          <w:vertAlign w:val="superscript"/>
        </w:rPr>
        <w:t>[5][6]</w:t>
      </w:r>
      <w:r w:rsidR="00111F58">
        <w:rPr>
          <w:rFonts w:asciiTheme="majorBidi" w:hAnsiTheme="majorBidi" w:cstheme="majorBidi"/>
          <w:color w:val="000000"/>
          <w:shd w:val="clear" w:color="auto" w:fill="FFFFFF"/>
        </w:rPr>
        <w:t xml:space="preserve"> .</w:t>
      </w:r>
    </w:p>
    <w:p w:rsidR="00FD32F0" w:rsidRDefault="00FD32F0" w:rsidP="00111F58">
      <w:pPr>
        <w:autoSpaceDE w:val="0"/>
        <w:autoSpaceDN w:val="0"/>
        <w:adjustRightInd w:val="0"/>
        <w:jc w:val="both"/>
        <w:rPr>
          <w:rFonts w:asciiTheme="majorBidi" w:hAnsiTheme="majorBidi" w:cstheme="majorBidi"/>
        </w:rPr>
      </w:pPr>
    </w:p>
    <w:p w:rsidR="00111F58" w:rsidRPr="00111F58" w:rsidRDefault="00111F58" w:rsidP="00D315DE">
      <w:pPr>
        <w:autoSpaceDE w:val="0"/>
        <w:autoSpaceDN w:val="0"/>
        <w:adjustRightInd w:val="0"/>
        <w:jc w:val="both"/>
        <w:rPr>
          <w:rFonts w:asciiTheme="majorBidi" w:hAnsiTheme="majorBidi" w:cstheme="majorBidi"/>
        </w:rPr>
      </w:pPr>
      <w:r w:rsidRPr="00111F58">
        <w:rPr>
          <w:rFonts w:asciiTheme="majorBidi" w:hAnsiTheme="majorBidi" w:cstheme="majorBidi"/>
        </w:rPr>
        <w:t xml:space="preserve">In particle filters, the belief distribution is represented by a set of samples, called </w:t>
      </w:r>
      <w:r w:rsidRPr="00111F58">
        <w:rPr>
          <w:rFonts w:asciiTheme="majorBidi" w:hAnsiTheme="majorBidi" w:cstheme="majorBidi"/>
          <w:i/>
          <w:iCs/>
        </w:rPr>
        <w:t>particles</w:t>
      </w:r>
      <w:r w:rsidRPr="00111F58">
        <w:rPr>
          <w:rFonts w:asciiTheme="majorBidi" w:hAnsiTheme="majorBidi" w:cstheme="majorBidi"/>
        </w:rPr>
        <w:t>, randomly drawn from the belief itself. The particle filter is in charge of recursively updating the particle set. (</w:t>
      </w:r>
      <w:proofErr w:type="spellStart"/>
      <w:r w:rsidRPr="00111F58">
        <w:rPr>
          <w:rFonts w:asciiTheme="majorBidi" w:hAnsiTheme="majorBidi" w:cstheme="majorBidi"/>
        </w:rPr>
        <w:t>Dellaert</w:t>
      </w:r>
      <w:proofErr w:type="spellEnd"/>
      <w:r w:rsidRPr="00111F58">
        <w:rPr>
          <w:rFonts w:asciiTheme="majorBidi" w:hAnsiTheme="majorBidi" w:cstheme="majorBidi"/>
        </w:rPr>
        <w:t xml:space="preserve"> et al. 1999) </w:t>
      </w:r>
      <w:r w:rsidRPr="00111F58">
        <w:rPr>
          <w:rFonts w:asciiTheme="majorBidi" w:hAnsiTheme="majorBidi" w:cstheme="majorBidi"/>
          <w:vertAlign w:val="superscript"/>
        </w:rPr>
        <w:t>[7]</w:t>
      </w:r>
      <w:r>
        <w:rPr>
          <w:rFonts w:asciiTheme="majorBidi" w:hAnsiTheme="majorBidi" w:cstheme="majorBidi"/>
        </w:rPr>
        <w:t>.</w:t>
      </w:r>
      <w:r w:rsidR="00D315DE">
        <w:rPr>
          <w:rFonts w:asciiTheme="majorBidi" w:hAnsiTheme="majorBidi" w:cstheme="majorBidi"/>
        </w:rPr>
        <w:t xml:space="preserve"> </w:t>
      </w:r>
      <w:r w:rsidRPr="00111F58">
        <w:rPr>
          <w:rFonts w:asciiTheme="majorBidi" w:hAnsiTheme="majorBidi" w:cstheme="majorBidi"/>
        </w:rPr>
        <w:t xml:space="preserve">Fox et al. </w:t>
      </w:r>
      <w:r>
        <w:rPr>
          <w:rFonts w:asciiTheme="majorBidi" w:hAnsiTheme="majorBidi" w:cstheme="majorBidi"/>
        </w:rPr>
        <w:t>(</w:t>
      </w:r>
      <w:r w:rsidRPr="00111F58">
        <w:rPr>
          <w:rFonts w:asciiTheme="majorBidi" w:hAnsiTheme="majorBidi" w:cstheme="majorBidi"/>
        </w:rPr>
        <w:t>1999) introduced particle filters in the localization context, defining the so called MCL (</w:t>
      </w:r>
      <w:r w:rsidRPr="00111F58">
        <w:rPr>
          <w:rFonts w:asciiTheme="majorBidi" w:hAnsiTheme="majorBidi" w:cstheme="majorBidi"/>
          <w:i/>
          <w:iCs/>
        </w:rPr>
        <w:t>Monte Carlo Localization</w:t>
      </w:r>
      <w:r>
        <w:rPr>
          <w:rFonts w:asciiTheme="majorBidi" w:hAnsiTheme="majorBidi" w:cstheme="majorBidi"/>
        </w:rPr>
        <w:t xml:space="preserve">) </w:t>
      </w:r>
      <w:r w:rsidRPr="00111F58">
        <w:rPr>
          <w:rFonts w:asciiTheme="majorBidi" w:hAnsiTheme="majorBidi" w:cstheme="majorBidi"/>
          <w:vertAlign w:val="superscript"/>
        </w:rPr>
        <w:t>[8]</w:t>
      </w:r>
      <w:r w:rsidRPr="00111F58">
        <w:rPr>
          <w:rFonts w:asciiTheme="majorBidi" w:hAnsiTheme="majorBidi" w:cstheme="majorBidi"/>
        </w:rPr>
        <w:t xml:space="preserve"> </w:t>
      </w:r>
      <w:r w:rsidR="006760BC">
        <w:rPr>
          <w:rFonts w:asciiTheme="majorBidi" w:hAnsiTheme="majorBidi" w:cstheme="majorBidi"/>
        </w:rPr>
        <w:t>.</w:t>
      </w:r>
    </w:p>
    <w:p w:rsidR="00111F58" w:rsidRPr="00111F58" w:rsidRDefault="00111F58" w:rsidP="00111F58">
      <w:pPr>
        <w:autoSpaceDE w:val="0"/>
        <w:autoSpaceDN w:val="0"/>
        <w:adjustRightInd w:val="0"/>
        <w:jc w:val="both"/>
        <w:rPr>
          <w:rFonts w:asciiTheme="majorBidi" w:hAnsiTheme="majorBidi" w:cstheme="majorBidi"/>
        </w:rPr>
      </w:pPr>
    </w:p>
    <w:p w:rsidR="00111F58" w:rsidRDefault="00111F58" w:rsidP="006E79CA">
      <w:pPr>
        <w:autoSpaceDE w:val="0"/>
        <w:autoSpaceDN w:val="0"/>
        <w:adjustRightInd w:val="0"/>
        <w:jc w:val="both"/>
        <w:rPr>
          <w:rFonts w:asciiTheme="majorBidi" w:hAnsiTheme="majorBidi" w:cstheme="majorBidi"/>
          <w:color w:val="000000"/>
          <w:shd w:val="clear" w:color="auto" w:fill="FFFFFF"/>
        </w:rPr>
      </w:pPr>
      <w:r w:rsidRPr="00111F58">
        <w:rPr>
          <w:rFonts w:asciiTheme="majorBidi" w:hAnsiTheme="majorBidi" w:cstheme="majorBidi"/>
        </w:rPr>
        <w:t xml:space="preserve">Since then, particle filters have been successfully applied to </w:t>
      </w:r>
      <w:r w:rsidRPr="006E79CA">
        <w:rPr>
          <w:rFonts w:ascii="Times-Italic" w:hAnsi="Times-Italic" w:cs="Times-Italic"/>
        </w:rPr>
        <w:t>simultaneous</w:t>
      </w:r>
      <w:r>
        <w:rPr>
          <w:rFonts w:ascii="Times-Italic" w:hAnsi="Times-Italic" w:cs="Times-Italic"/>
          <w:i/>
          <w:iCs/>
        </w:rPr>
        <w:t xml:space="preserve"> </w:t>
      </w:r>
      <w:r w:rsidRPr="00111F58">
        <w:rPr>
          <w:rFonts w:ascii="Times-Italic" w:hAnsi="Times-Italic" w:cs="Times-Italic"/>
        </w:rPr>
        <w:t>localization and Mapping</w:t>
      </w:r>
      <w:r w:rsidR="00D315DE">
        <w:rPr>
          <w:rFonts w:asciiTheme="majorBidi" w:hAnsiTheme="majorBidi" w:cstheme="majorBidi"/>
        </w:rPr>
        <w:t xml:space="preserve"> </w:t>
      </w:r>
      <w:r>
        <w:rPr>
          <w:rFonts w:asciiTheme="majorBidi" w:hAnsiTheme="majorBidi" w:cstheme="majorBidi"/>
        </w:rPr>
        <w:t>(</w:t>
      </w:r>
      <w:r w:rsidRPr="00111F58">
        <w:rPr>
          <w:rFonts w:asciiTheme="majorBidi" w:hAnsiTheme="majorBidi" w:cstheme="majorBidi"/>
        </w:rPr>
        <w:t>SLAM</w:t>
      </w:r>
      <w:r w:rsidR="00D315DE">
        <w:rPr>
          <w:rFonts w:asciiTheme="majorBidi" w:hAnsiTheme="majorBidi" w:cstheme="majorBidi"/>
        </w:rPr>
        <w:t>)</w:t>
      </w:r>
      <w:r w:rsidRPr="00111F58">
        <w:rPr>
          <w:rFonts w:asciiTheme="majorBidi" w:hAnsiTheme="majorBidi" w:cstheme="majorBidi"/>
        </w:rPr>
        <w:t xml:space="preserve"> (</w:t>
      </w:r>
      <w:proofErr w:type="spellStart"/>
      <w:r w:rsidRPr="00111F58">
        <w:rPr>
          <w:rFonts w:asciiTheme="majorBidi" w:hAnsiTheme="majorBidi" w:cstheme="majorBidi"/>
        </w:rPr>
        <w:t>Montemerlo</w:t>
      </w:r>
      <w:proofErr w:type="spellEnd"/>
      <w:r w:rsidRPr="00111F58">
        <w:rPr>
          <w:rFonts w:asciiTheme="majorBidi" w:hAnsiTheme="majorBidi" w:cstheme="majorBidi"/>
        </w:rPr>
        <w:t xml:space="preserve"> et al. 2002)</w:t>
      </w:r>
      <w:r>
        <w:rPr>
          <w:rFonts w:asciiTheme="majorBidi" w:hAnsiTheme="majorBidi" w:cstheme="majorBidi"/>
        </w:rPr>
        <w:t xml:space="preserve"> </w:t>
      </w:r>
      <w:r w:rsidRPr="006E79CA">
        <w:rPr>
          <w:rFonts w:asciiTheme="majorBidi" w:hAnsiTheme="majorBidi" w:cstheme="majorBidi"/>
          <w:vertAlign w:val="superscript"/>
        </w:rPr>
        <w:t>[9]</w:t>
      </w:r>
      <w:r w:rsidRPr="00111F58">
        <w:rPr>
          <w:rFonts w:asciiTheme="majorBidi" w:hAnsiTheme="majorBidi" w:cstheme="majorBidi"/>
        </w:rPr>
        <w:t xml:space="preserve"> , multi-robot localization </w:t>
      </w:r>
      <w:r w:rsidR="006E79CA">
        <w:rPr>
          <w:rFonts w:asciiTheme="majorBidi" w:hAnsiTheme="majorBidi" w:cstheme="majorBidi"/>
        </w:rPr>
        <w:t xml:space="preserve"> </w:t>
      </w:r>
      <w:r w:rsidRPr="00111F58">
        <w:rPr>
          <w:rFonts w:asciiTheme="majorBidi" w:hAnsiTheme="majorBidi" w:cstheme="majorBidi"/>
        </w:rPr>
        <w:t>(Fox et al. 2000)</w:t>
      </w:r>
      <w:r w:rsidR="006E79CA">
        <w:rPr>
          <w:rFonts w:asciiTheme="majorBidi" w:hAnsiTheme="majorBidi" w:cstheme="majorBidi"/>
        </w:rPr>
        <w:t xml:space="preserve"> </w:t>
      </w:r>
      <w:r w:rsidRPr="006E79CA">
        <w:rPr>
          <w:rFonts w:asciiTheme="majorBidi" w:hAnsiTheme="majorBidi" w:cstheme="majorBidi"/>
          <w:vertAlign w:val="superscript"/>
        </w:rPr>
        <w:t>[10]</w:t>
      </w:r>
      <w:r w:rsidRPr="00111F58">
        <w:rPr>
          <w:rFonts w:asciiTheme="majorBidi" w:hAnsiTheme="majorBidi" w:cstheme="majorBidi"/>
        </w:rPr>
        <w:t xml:space="preserve"> , localization given an </w:t>
      </w:r>
      <w:r w:rsidRPr="00111F58">
        <w:rPr>
          <w:rFonts w:asciiTheme="majorBidi" w:hAnsiTheme="majorBidi" w:cstheme="majorBidi"/>
          <w:i/>
          <w:iCs/>
        </w:rPr>
        <w:t xml:space="preserve">a priori </w:t>
      </w:r>
      <w:r w:rsidRPr="00111F58">
        <w:rPr>
          <w:rFonts w:asciiTheme="majorBidi" w:hAnsiTheme="majorBidi" w:cstheme="majorBidi"/>
        </w:rPr>
        <w:t>map both using laser (</w:t>
      </w:r>
      <w:proofErr w:type="spellStart"/>
      <w:r w:rsidRPr="00111F58">
        <w:rPr>
          <w:rFonts w:asciiTheme="majorBidi" w:hAnsiTheme="majorBidi" w:cstheme="majorBidi"/>
        </w:rPr>
        <w:t>Yaqub</w:t>
      </w:r>
      <w:proofErr w:type="spellEnd"/>
      <w:r w:rsidRPr="00111F58">
        <w:rPr>
          <w:rFonts w:asciiTheme="majorBidi" w:hAnsiTheme="majorBidi" w:cstheme="majorBidi"/>
        </w:rPr>
        <w:t xml:space="preserve"> &amp; </w:t>
      </w:r>
      <w:proofErr w:type="spellStart"/>
      <w:r w:rsidRPr="00111F58">
        <w:rPr>
          <w:rFonts w:asciiTheme="majorBidi" w:hAnsiTheme="majorBidi" w:cstheme="majorBidi"/>
        </w:rPr>
        <w:t>Katupitiya</w:t>
      </w:r>
      <w:proofErr w:type="spellEnd"/>
      <w:r w:rsidRPr="00111F58">
        <w:rPr>
          <w:rFonts w:asciiTheme="majorBidi" w:hAnsiTheme="majorBidi" w:cstheme="majorBidi"/>
        </w:rPr>
        <w:t xml:space="preserve"> 2007)</w:t>
      </w:r>
      <w:r w:rsidR="006E79CA">
        <w:rPr>
          <w:rFonts w:asciiTheme="majorBidi" w:hAnsiTheme="majorBidi" w:cstheme="majorBidi"/>
        </w:rPr>
        <w:t xml:space="preserve"> </w:t>
      </w:r>
      <w:r w:rsidRPr="006E79CA">
        <w:rPr>
          <w:rFonts w:asciiTheme="majorBidi" w:hAnsiTheme="majorBidi" w:cstheme="majorBidi"/>
          <w:vertAlign w:val="superscript"/>
        </w:rPr>
        <w:t>[11]</w:t>
      </w:r>
      <w:r w:rsidRPr="00111F58">
        <w:rPr>
          <w:rFonts w:asciiTheme="majorBidi" w:hAnsiTheme="majorBidi" w:cstheme="majorBidi"/>
        </w:rPr>
        <w:t xml:space="preserve"> and sonar sensors (</w:t>
      </w:r>
      <w:proofErr w:type="spellStart"/>
      <w:r w:rsidRPr="00111F58">
        <w:rPr>
          <w:rFonts w:asciiTheme="majorBidi" w:hAnsiTheme="majorBidi" w:cstheme="majorBidi"/>
        </w:rPr>
        <w:t>Thrun</w:t>
      </w:r>
      <w:proofErr w:type="spellEnd"/>
      <w:r w:rsidRPr="00111F58">
        <w:rPr>
          <w:rFonts w:asciiTheme="majorBidi" w:hAnsiTheme="majorBidi" w:cstheme="majorBidi"/>
        </w:rPr>
        <w:t xml:space="preserve"> et al. 2001) </w:t>
      </w:r>
      <w:r w:rsidRPr="006E79CA">
        <w:rPr>
          <w:rFonts w:asciiTheme="majorBidi" w:hAnsiTheme="majorBidi" w:cstheme="majorBidi"/>
          <w:vertAlign w:val="superscript"/>
        </w:rPr>
        <w:t>[12]</w:t>
      </w:r>
      <w:r w:rsidRPr="00111F58">
        <w:rPr>
          <w:rFonts w:asciiTheme="majorBidi" w:hAnsiTheme="majorBidi" w:cstheme="majorBidi"/>
        </w:rPr>
        <w:t xml:space="preserve"> </w:t>
      </w:r>
      <w:r w:rsidR="006E79CA">
        <w:rPr>
          <w:rFonts w:asciiTheme="majorBidi" w:hAnsiTheme="majorBidi" w:cstheme="majorBidi"/>
        </w:rPr>
        <w:t>,</w:t>
      </w:r>
      <w:r w:rsidRPr="00111F58">
        <w:rPr>
          <w:rFonts w:asciiTheme="majorBidi" w:hAnsiTheme="majorBidi" w:cstheme="majorBidi"/>
        </w:rPr>
        <w:t>among many other applications.</w:t>
      </w:r>
      <w:r w:rsidRPr="00111F58">
        <w:rPr>
          <w:rFonts w:asciiTheme="majorBidi" w:hAnsiTheme="majorBidi" w:cstheme="majorBidi"/>
          <w:color w:val="000000"/>
          <w:shd w:val="clear" w:color="auto" w:fill="FFFFFF"/>
        </w:rPr>
        <w:t xml:space="preserve"> </w:t>
      </w:r>
    </w:p>
    <w:p w:rsidR="006E79CA" w:rsidRDefault="006E79CA" w:rsidP="006E79CA">
      <w:pPr>
        <w:pStyle w:val="1"/>
        <w:rPr>
          <w:shd w:val="clear" w:color="auto" w:fill="FFFFFF"/>
        </w:rPr>
      </w:pPr>
      <w:r>
        <w:rPr>
          <w:shd w:val="clear" w:color="auto" w:fill="FFFFFF"/>
        </w:rPr>
        <w:t xml:space="preserve">Theory </w:t>
      </w:r>
    </w:p>
    <w:p w:rsidR="00A37E50" w:rsidRPr="00A37E50" w:rsidRDefault="00A37E50" w:rsidP="00A40665">
      <w:pPr>
        <w:jc w:val="both"/>
      </w:pPr>
      <w:r w:rsidRPr="00A37E50">
        <w:t>Robot localization application that we build in this paper depends mainly on the particle filter approach; and the general problem described as follow:</w:t>
      </w:r>
    </w:p>
    <w:p w:rsidR="00A37E50" w:rsidRDefault="00A37E50" w:rsidP="00A37E50">
      <w:pPr>
        <w:jc w:val="both"/>
      </w:pPr>
    </w:p>
    <w:p w:rsidR="00A37E50" w:rsidRPr="00A37E50" w:rsidRDefault="00A37E50" w:rsidP="000E2FC0">
      <w:pPr>
        <w:jc w:val="both"/>
      </w:pPr>
      <w:r w:rsidRPr="00A37E50">
        <w:t xml:space="preserve">Assume we have a robot move at some known environment but without knowing at what position it </w:t>
      </w:r>
      <w:r w:rsidR="00A40665">
        <w:t>is initially located</w:t>
      </w:r>
      <w:r w:rsidRPr="00A37E50">
        <w:t xml:space="preserve"> the goal is to make the robot at some instance know its approximate location; where this will be done using N particle according to </w:t>
      </w:r>
      <w:r w:rsidR="000E2FC0">
        <w:t>A</w:t>
      </w:r>
      <w:r w:rsidRPr="00A37E50">
        <w:t xml:space="preserve">lgorithm </w:t>
      </w:r>
      <w:r w:rsidR="00A40665">
        <w:t xml:space="preserve"> 1</w:t>
      </w:r>
      <w:r w:rsidRPr="00550004">
        <w:rPr>
          <w:vertAlign w:val="superscript"/>
        </w:rPr>
        <w:t>[4]</w:t>
      </w:r>
      <w:r w:rsidRPr="00A37E50">
        <w:t xml:space="preserve"> :</w:t>
      </w:r>
    </w:p>
    <w:p w:rsidR="009878A9" w:rsidRDefault="009878A9" w:rsidP="009878A9">
      <w:pPr>
        <w:jc w:val="both"/>
      </w:pPr>
    </w:p>
    <w:p w:rsidR="009878A9" w:rsidRPr="00A37E50" w:rsidRDefault="009878A9" w:rsidP="009878A9">
      <w:pPr>
        <w:jc w:val="both"/>
        <w:rPr>
          <w:b/>
          <w:bCs/>
        </w:rPr>
      </w:pPr>
      <w:r w:rsidRPr="00A37E50">
        <w:t xml:space="preserve">Some of important steps that will be used to </w:t>
      </w:r>
      <w:r>
        <w:t>implement Algorithm 1</w:t>
      </w:r>
      <w:r w:rsidRPr="00A37E50">
        <w:t xml:space="preserve"> described in detail </w:t>
      </w:r>
      <w:r>
        <w:t>below</w:t>
      </w:r>
      <w:r w:rsidRPr="00A37E50">
        <w:rPr>
          <w:vertAlign w:val="superscript"/>
        </w:rPr>
        <w:t xml:space="preserve"> [13]</w:t>
      </w:r>
      <w:r w:rsidRPr="00A37E50">
        <w:rPr>
          <w:b/>
          <w:bCs/>
        </w:rPr>
        <w:t>:</w:t>
      </w:r>
    </w:p>
    <w:p w:rsidR="009878A9" w:rsidRDefault="009878A9" w:rsidP="009878A9">
      <w:pPr>
        <w:jc w:val="both"/>
        <w:rPr>
          <w:b/>
          <w:bCs/>
        </w:rPr>
      </w:pPr>
    </w:p>
    <w:p w:rsidR="009878A9" w:rsidRDefault="009878A9" w:rsidP="009878A9">
      <w:pPr>
        <w:jc w:val="both"/>
      </w:pPr>
      <w:r w:rsidRPr="00A37E50">
        <w:rPr>
          <w:b/>
          <w:bCs/>
        </w:rPr>
        <w:t xml:space="preserve">Random particles localization: </w:t>
      </w:r>
      <w:r w:rsidRPr="00A37E50">
        <w:t>the first step include</w:t>
      </w:r>
      <w:r>
        <w:t>s</w:t>
      </w:r>
      <w:r w:rsidRPr="00A37E50">
        <w:t xml:space="preserve"> the distribution of particles along the tracked area randomly, according to the random numbers distribution concept.</w:t>
      </w:r>
    </w:p>
    <w:p w:rsidR="009878A9" w:rsidRDefault="009878A9">
      <w:pPr>
        <w:jc w:val="left"/>
      </w:pPr>
      <w:r>
        <w:br w:type="page"/>
      </w:r>
    </w:p>
    <w:p w:rsidR="009878A9" w:rsidRPr="00A37E50" w:rsidRDefault="009878A9" w:rsidP="009878A9">
      <w:pPr>
        <w:jc w:val="both"/>
      </w:pPr>
    </w:p>
    <w:p w:rsidR="00A37E50" w:rsidRPr="00A37E50" w:rsidRDefault="00A37E50" w:rsidP="00A37E50">
      <w:pPr>
        <w:jc w:val="both"/>
      </w:pPr>
    </w:p>
    <w:tbl>
      <w:tblPr>
        <w:tblStyle w:val="a7"/>
        <w:tblW w:w="0" w:type="auto"/>
        <w:tblLook w:val="04A0"/>
      </w:tblPr>
      <w:tblGrid>
        <w:gridCol w:w="5256"/>
      </w:tblGrid>
      <w:tr w:rsidR="00A40665" w:rsidTr="009878A9">
        <w:tc>
          <w:tcPr>
            <w:tcW w:w="5256" w:type="dxa"/>
            <w:tcBorders>
              <w:bottom w:val="single" w:sz="4" w:space="0" w:color="auto"/>
            </w:tcBorders>
          </w:tcPr>
          <w:p w:rsidR="00A40665" w:rsidRPr="009878A9" w:rsidRDefault="00A40665" w:rsidP="00A40665">
            <w:pPr>
              <w:jc w:val="both"/>
              <w:rPr>
                <w:rFonts w:ascii="Courier New" w:hAnsi="Courier New" w:cs="Courier New"/>
                <w:b/>
                <w:bCs/>
                <w:i/>
                <w:iCs/>
                <w:sz w:val="16"/>
                <w:szCs w:val="16"/>
              </w:rPr>
            </w:pPr>
            <w:r w:rsidRPr="009878A9">
              <w:rPr>
                <w:rFonts w:ascii="Courier New" w:hAnsi="Courier New" w:cs="Courier New"/>
                <w:b/>
                <w:bCs/>
                <w:i/>
                <w:iCs/>
                <w:sz w:val="16"/>
                <w:szCs w:val="16"/>
              </w:rPr>
              <w:t xml:space="preserve">1.initialization, </w:t>
            </w:r>
          </w:p>
          <w:p w:rsidR="00A40665" w:rsidRPr="009878A9" w:rsidRDefault="00A40665" w:rsidP="00A40665">
            <w:pPr>
              <w:jc w:val="both"/>
              <w:rPr>
                <w:rFonts w:ascii="Courier New" w:hAnsi="Courier New" w:cs="Courier New"/>
                <w:b/>
                <w:bCs/>
                <w:i/>
                <w:iCs/>
                <w:sz w:val="16"/>
                <w:szCs w:val="16"/>
              </w:rPr>
            </w:pPr>
            <w:r w:rsidRPr="009878A9">
              <w:rPr>
                <w:rFonts w:ascii="Courier New" w:hAnsi="Courier New" w:cs="Courier New"/>
                <w:b/>
                <w:bCs/>
                <w:i/>
                <w:iCs/>
                <w:sz w:val="16"/>
                <w:szCs w:val="16"/>
              </w:rPr>
              <w:t>set t=0:</w:t>
            </w:r>
          </w:p>
          <w:p w:rsidR="00A40665" w:rsidRPr="009878A9" w:rsidRDefault="00A40665" w:rsidP="00A40665">
            <w:pPr>
              <w:jc w:val="both"/>
              <w:rPr>
                <w:rFonts w:ascii="Courier New" w:hAnsi="Courier New" w:cs="Courier New"/>
                <w:b/>
                <w:bCs/>
                <w:i/>
                <w:iCs/>
                <w:sz w:val="16"/>
                <w:szCs w:val="16"/>
              </w:rPr>
            </w:pPr>
            <w:r w:rsidRPr="009878A9">
              <w:rPr>
                <w:rFonts w:ascii="Courier New" w:hAnsi="Courier New" w:cs="Courier New"/>
                <w:b/>
                <w:bCs/>
                <w:i/>
                <w:iCs/>
                <w:sz w:val="16"/>
                <w:szCs w:val="16"/>
              </w:rPr>
              <w:t>robot starts its motion.</w:t>
            </w:r>
          </w:p>
          <w:p w:rsidR="00A40665" w:rsidRPr="009878A9" w:rsidRDefault="00A40665" w:rsidP="00A40665">
            <w:pPr>
              <w:jc w:val="both"/>
              <w:rPr>
                <w:rFonts w:ascii="Courier New" w:hAnsi="Courier New" w:cs="Courier New"/>
                <w:b/>
                <w:bCs/>
                <w:i/>
                <w:iCs/>
                <w:sz w:val="16"/>
                <w:szCs w:val="16"/>
              </w:rPr>
            </w:pPr>
            <w:r w:rsidRPr="009878A9">
              <w:rPr>
                <w:rFonts w:ascii="Courier New" w:hAnsi="Courier New" w:cs="Courier New"/>
                <w:b/>
                <w:bCs/>
                <w:i/>
                <w:iCs/>
                <w:sz w:val="16"/>
                <w:szCs w:val="16"/>
              </w:rPr>
              <w:t xml:space="preserve">for i=1 to N </w:t>
            </w:r>
          </w:p>
          <w:p w:rsidR="00A40665" w:rsidRPr="009878A9" w:rsidRDefault="00A40665" w:rsidP="00A40665">
            <w:pPr>
              <w:jc w:val="both"/>
              <w:rPr>
                <w:rFonts w:ascii="Courier New" w:hAnsi="Courier New" w:cs="Courier New"/>
                <w:b/>
                <w:bCs/>
                <w:i/>
                <w:iCs/>
                <w:sz w:val="16"/>
                <w:szCs w:val="16"/>
              </w:rPr>
            </w:pPr>
            <w:r w:rsidRPr="009878A9">
              <w:rPr>
                <w:rFonts w:ascii="Courier New" w:hAnsi="Courier New" w:cs="Courier New"/>
                <w:b/>
                <w:bCs/>
                <w:i/>
                <w:iCs/>
                <w:sz w:val="16"/>
                <w:szCs w:val="16"/>
              </w:rPr>
              <w:t xml:space="preserve">    set random location for particle </w:t>
            </w:r>
            <m:oMath>
              <m:sSubSup>
                <m:sSubSupPr>
                  <m:ctrlPr>
                    <w:rPr>
                      <w:rFonts w:ascii="Cambria Math" w:hAnsi="Cambria Math" w:cs="Courier New"/>
                      <w:b/>
                      <w:bCs/>
                      <w:i/>
                      <w:iCs/>
                      <w:sz w:val="16"/>
                      <w:szCs w:val="16"/>
                    </w:rPr>
                  </m:ctrlPr>
                </m:sSubSupPr>
                <m:e>
                  <m:r>
                    <m:rPr>
                      <m:sty m:val="bi"/>
                    </m:rPr>
                    <w:rPr>
                      <w:rFonts w:ascii="Cambria Math" w:hAnsi="Cambria Math" w:cs="Courier New"/>
                      <w:sz w:val="16"/>
                      <w:szCs w:val="16"/>
                    </w:rPr>
                    <m:t>X</m:t>
                  </m:r>
                </m:e>
                <m:sub>
                  <m:r>
                    <m:rPr>
                      <m:sty m:val="bi"/>
                    </m:rPr>
                    <w:rPr>
                      <w:rFonts w:ascii="Cambria Math" w:hAnsi="Cambria Math" w:cs="Courier New"/>
                      <w:sz w:val="16"/>
                      <w:szCs w:val="16"/>
                    </w:rPr>
                    <m:t>i</m:t>
                  </m:r>
                </m:sub>
                <m:sup>
                  <m:r>
                    <m:rPr>
                      <m:sty m:val="bi"/>
                    </m:rPr>
                    <w:rPr>
                      <w:rFonts w:ascii="Cambria Math" w:hAnsi="Cambria Math" w:cs="Courier New"/>
                      <w:sz w:val="16"/>
                      <w:szCs w:val="16"/>
                    </w:rPr>
                    <m:t>0</m:t>
                  </m:r>
                </m:sup>
              </m:sSubSup>
            </m:oMath>
            <w:r w:rsidRPr="009878A9">
              <w:rPr>
                <w:rFonts w:ascii="Courier New" w:hAnsi="Courier New" w:cs="Courier New"/>
                <w:b/>
                <w:bCs/>
                <w:i/>
                <w:iCs/>
                <w:sz w:val="16"/>
                <w:szCs w:val="16"/>
              </w:rPr>
              <w:t>.</w:t>
            </w:r>
          </w:p>
          <w:p w:rsidR="00A40665" w:rsidRPr="009878A9" w:rsidRDefault="00A40665" w:rsidP="00A40665">
            <w:pPr>
              <w:jc w:val="both"/>
              <w:rPr>
                <w:rFonts w:ascii="Courier New" w:hAnsi="Courier New" w:cs="Courier New"/>
                <w:b/>
                <w:bCs/>
                <w:i/>
                <w:iCs/>
                <w:sz w:val="16"/>
                <w:szCs w:val="16"/>
              </w:rPr>
            </w:pPr>
            <w:r w:rsidRPr="009878A9">
              <w:rPr>
                <w:rFonts w:ascii="Courier New" w:hAnsi="Courier New" w:cs="Courier New"/>
                <w:b/>
                <w:bCs/>
                <w:i/>
                <w:iCs/>
                <w:sz w:val="16"/>
                <w:szCs w:val="16"/>
              </w:rPr>
              <w:t xml:space="preserve">    Apply uniform initial weight for particle </w:t>
            </w:r>
            <m:oMath>
              <m:sSubSup>
                <m:sSubSupPr>
                  <m:ctrlPr>
                    <w:rPr>
                      <w:rFonts w:ascii="Cambria Math" w:hAnsi="Cambria Math" w:cs="Courier New"/>
                      <w:b/>
                      <w:bCs/>
                      <w:i/>
                      <w:iCs/>
                      <w:sz w:val="16"/>
                      <w:szCs w:val="16"/>
                    </w:rPr>
                  </m:ctrlPr>
                </m:sSubSupPr>
                <m:e>
                  <m:r>
                    <m:rPr>
                      <m:sty m:val="bi"/>
                    </m:rPr>
                    <w:rPr>
                      <w:rFonts w:ascii="Cambria Math" w:hAnsi="Cambria Math" w:cs="Courier New"/>
                      <w:sz w:val="16"/>
                      <w:szCs w:val="16"/>
                    </w:rPr>
                    <m:t>X</m:t>
                  </m:r>
                </m:e>
                <m:sub>
                  <m:r>
                    <m:rPr>
                      <m:sty m:val="bi"/>
                    </m:rPr>
                    <w:rPr>
                      <w:rFonts w:ascii="Cambria Math" w:hAnsi="Cambria Math" w:cs="Courier New"/>
                      <w:sz w:val="16"/>
                      <w:szCs w:val="16"/>
                    </w:rPr>
                    <m:t>i</m:t>
                  </m:r>
                </m:sub>
                <m:sup>
                  <m:r>
                    <m:rPr>
                      <m:sty m:val="bi"/>
                    </m:rPr>
                    <w:rPr>
                      <w:rFonts w:ascii="Cambria Math" w:hAnsi="Cambria Math" w:cs="Courier New"/>
                      <w:sz w:val="16"/>
                      <w:szCs w:val="16"/>
                    </w:rPr>
                    <m:t>0</m:t>
                  </m:r>
                </m:sup>
              </m:sSubSup>
            </m:oMath>
            <w:r w:rsidRPr="009878A9">
              <w:rPr>
                <w:rFonts w:ascii="Courier New" w:hAnsi="Courier New" w:cs="Courier New"/>
                <w:b/>
                <w:bCs/>
                <w:i/>
                <w:iCs/>
                <w:sz w:val="16"/>
                <w:szCs w:val="16"/>
              </w:rPr>
              <w:t xml:space="preserve"> . </w:t>
            </w:r>
          </w:p>
          <w:p w:rsidR="00A40665" w:rsidRPr="009878A9" w:rsidRDefault="005B3BAF" w:rsidP="00A40665">
            <w:pPr>
              <w:jc w:val="both"/>
              <w:rPr>
                <w:rFonts w:ascii="Courier New" w:hAnsi="Courier New" w:cs="Courier New"/>
                <w:b/>
                <w:bCs/>
                <w:i/>
                <w:iCs/>
                <w:sz w:val="16"/>
                <w:szCs w:val="16"/>
              </w:rPr>
            </w:pPr>
            <w:r w:rsidRPr="009878A9">
              <w:rPr>
                <w:rFonts w:ascii="Courier New" w:hAnsi="Courier New" w:cs="Courier New"/>
                <w:b/>
                <w:bCs/>
                <w:i/>
                <w:iCs/>
                <w:sz w:val="16"/>
                <w:szCs w:val="16"/>
              </w:rPr>
              <w:t>e</w:t>
            </w:r>
            <w:r w:rsidR="00A40665" w:rsidRPr="009878A9">
              <w:rPr>
                <w:rFonts w:ascii="Courier New" w:hAnsi="Courier New" w:cs="Courier New"/>
                <w:b/>
                <w:bCs/>
                <w:i/>
                <w:iCs/>
                <w:sz w:val="16"/>
                <w:szCs w:val="16"/>
              </w:rPr>
              <w:t>nd</w:t>
            </w:r>
            <w:r w:rsidRPr="009878A9">
              <w:rPr>
                <w:rFonts w:ascii="Courier New" w:hAnsi="Courier New" w:cs="Courier New"/>
                <w:b/>
                <w:bCs/>
                <w:i/>
                <w:iCs/>
                <w:sz w:val="16"/>
                <w:szCs w:val="16"/>
              </w:rPr>
              <w:t xml:space="preserve"> </w:t>
            </w:r>
            <w:r w:rsidR="00A40665" w:rsidRPr="009878A9">
              <w:rPr>
                <w:rFonts w:ascii="Courier New" w:hAnsi="Courier New" w:cs="Courier New"/>
                <w:b/>
                <w:bCs/>
                <w:i/>
                <w:iCs/>
                <w:sz w:val="16"/>
                <w:szCs w:val="16"/>
              </w:rPr>
              <w:t>for</w:t>
            </w:r>
          </w:p>
          <w:p w:rsidR="00A40665" w:rsidRPr="009878A9" w:rsidRDefault="00A40665" w:rsidP="00A40665">
            <w:pPr>
              <w:jc w:val="both"/>
              <w:rPr>
                <w:rFonts w:ascii="Courier New" w:hAnsi="Courier New" w:cs="Courier New"/>
                <w:b/>
                <w:bCs/>
                <w:i/>
                <w:iCs/>
                <w:sz w:val="16"/>
                <w:szCs w:val="16"/>
              </w:rPr>
            </w:pPr>
          </w:p>
          <w:p w:rsidR="00A40665" w:rsidRPr="009878A9" w:rsidRDefault="005B3BAF" w:rsidP="00A40665">
            <w:pPr>
              <w:jc w:val="both"/>
              <w:rPr>
                <w:rFonts w:ascii="Courier New" w:hAnsi="Courier New" w:cs="Courier New"/>
                <w:b/>
                <w:bCs/>
                <w:i/>
                <w:iCs/>
                <w:sz w:val="16"/>
                <w:szCs w:val="16"/>
              </w:rPr>
            </w:pPr>
            <w:r w:rsidRPr="009878A9">
              <w:rPr>
                <w:rFonts w:ascii="Courier New" w:hAnsi="Courier New" w:cs="Courier New"/>
                <w:b/>
                <w:bCs/>
                <w:i/>
                <w:iCs/>
                <w:sz w:val="16"/>
                <w:szCs w:val="16"/>
              </w:rPr>
              <w:t>s</w:t>
            </w:r>
            <w:r w:rsidR="00A40665" w:rsidRPr="009878A9">
              <w:rPr>
                <w:rFonts w:ascii="Courier New" w:hAnsi="Courier New" w:cs="Courier New"/>
                <w:b/>
                <w:bCs/>
                <w:i/>
                <w:iCs/>
                <w:sz w:val="16"/>
                <w:szCs w:val="16"/>
              </w:rPr>
              <w:t>et t=1.</w:t>
            </w:r>
          </w:p>
          <w:p w:rsidR="00A40665" w:rsidRPr="009878A9" w:rsidRDefault="00A40665" w:rsidP="00A40665">
            <w:pPr>
              <w:jc w:val="both"/>
              <w:rPr>
                <w:rFonts w:ascii="Courier New" w:hAnsi="Courier New" w:cs="Courier New"/>
                <w:b/>
                <w:bCs/>
                <w:i/>
                <w:iCs/>
                <w:sz w:val="16"/>
                <w:szCs w:val="16"/>
              </w:rPr>
            </w:pPr>
            <w:r w:rsidRPr="009878A9">
              <w:rPr>
                <w:rFonts w:ascii="Courier New" w:hAnsi="Courier New" w:cs="Courier New"/>
                <w:b/>
                <w:bCs/>
                <w:i/>
                <w:iCs/>
                <w:sz w:val="16"/>
                <w:szCs w:val="16"/>
              </w:rPr>
              <w:t>2. robot sensing of current evidence Z.</w:t>
            </w:r>
          </w:p>
          <w:p w:rsidR="00A40665" w:rsidRPr="009878A9" w:rsidRDefault="00A40665" w:rsidP="00A40665">
            <w:pPr>
              <w:jc w:val="both"/>
              <w:rPr>
                <w:rFonts w:ascii="Courier New" w:hAnsi="Courier New" w:cs="Courier New"/>
                <w:b/>
                <w:bCs/>
                <w:i/>
                <w:iCs/>
                <w:sz w:val="16"/>
                <w:szCs w:val="16"/>
              </w:rPr>
            </w:pPr>
            <w:r w:rsidRPr="009878A9">
              <w:rPr>
                <w:rFonts w:ascii="Courier New" w:hAnsi="Courier New" w:cs="Courier New"/>
                <w:b/>
                <w:bCs/>
                <w:i/>
                <w:iCs/>
                <w:sz w:val="16"/>
                <w:szCs w:val="16"/>
              </w:rPr>
              <w:t>3. Importance sampling step:</w:t>
            </w:r>
          </w:p>
          <w:p w:rsidR="00A40665" w:rsidRPr="009878A9" w:rsidRDefault="00A40665" w:rsidP="00A40665">
            <w:pPr>
              <w:jc w:val="both"/>
              <w:rPr>
                <w:rFonts w:ascii="Courier New" w:hAnsi="Courier New" w:cs="Courier New"/>
                <w:b/>
                <w:bCs/>
                <w:i/>
                <w:iCs/>
                <w:sz w:val="16"/>
                <w:szCs w:val="16"/>
              </w:rPr>
            </w:pPr>
            <w:r w:rsidRPr="009878A9">
              <w:rPr>
                <w:rFonts w:ascii="Courier New" w:hAnsi="Courier New" w:cs="Courier New"/>
                <w:b/>
                <w:bCs/>
                <w:i/>
                <w:iCs/>
                <w:sz w:val="16"/>
                <w:szCs w:val="16"/>
              </w:rPr>
              <w:t xml:space="preserve">for i=2  to N </w:t>
            </w:r>
          </w:p>
          <w:p w:rsidR="00A40665" w:rsidRPr="009878A9" w:rsidRDefault="00A40665" w:rsidP="00A40665">
            <w:pPr>
              <w:jc w:val="both"/>
              <w:rPr>
                <w:rFonts w:ascii="Courier New" w:hAnsi="Courier New" w:cs="Courier New"/>
                <w:b/>
                <w:bCs/>
                <w:i/>
                <w:iCs/>
                <w:sz w:val="16"/>
                <w:szCs w:val="16"/>
              </w:rPr>
            </w:pPr>
            <w:r w:rsidRPr="009878A9">
              <w:rPr>
                <w:rFonts w:ascii="Courier New" w:hAnsi="Courier New" w:cs="Courier New"/>
                <w:b/>
                <w:bCs/>
                <w:i/>
                <w:iCs/>
                <w:sz w:val="16"/>
                <w:szCs w:val="16"/>
              </w:rPr>
              <w:t xml:space="preserve">     P(</w:t>
            </w:r>
            <m:oMath>
              <m:sSubSup>
                <m:sSubSupPr>
                  <m:ctrlPr>
                    <w:rPr>
                      <w:rFonts w:ascii="Cambria Math" w:hAnsi="Cambria Math" w:cs="Courier New"/>
                      <w:b/>
                      <w:bCs/>
                      <w:i/>
                      <w:iCs/>
                      <w:sz w:val="16"/>
                      <w:szCs w:val="16"/>
                    </w:rPr>
                  </m:ctrlPr>
                </m:sSubSupPr>
                <m:e>
                  <m:r>
                    <m:rPr>
                      <m:sty m:val="bi"/>
                    </m:rPr>
                    <w:rPr>
                      <w:rFonts w:ascii="Cambria Math" w:hAnsi="Cambria Math" w:cs="Courier New"/>
                      <w:sz w:val="16"/>
                      <w:szCs w:val="16"/>
                    </w:rPr>
                    <m:t>X</m:t>
                  </m:r>
                </m:e>
                <m:sub>
                  <m:r>
                    <m:rPr>
                      <m:sty m:val="bi"/>
                    </m:rPr>
                    <w:rPr>
                      <w:rFonts w:ascii="Cambria Math" w:hAnsi="Cambria Math" w:cs="Courier New"/>
                      <w:sz w:val="16"/>
                      <w:szCs w:val="16"/>
                    </w:rPr>
                    <m:t>i</m:t>
                  </m:r>
                </m:sub>
                <m:sup>
                  <m:r>
                    <m:rPr>
                      <m:sty m:val="bi"/>
                    </m:rPr>
                    <w:rPr>
                      <w:rFonts w:ascii="Cambria Math" w:hAnsi="Cambria Math" w:cs="Courier New"/>
                      <w:sz w:val="16"/>
                      <w:szCs w:val="16"/>
                    </w:rPr>
                    <m:t>t</m:t>
                  </m:r>
                </m:sup>
              </m:sSubSup>
            </m:oMath>
            <w:r w:rsidRPr="009878A9">
              <w:rPr>
                <w:rFonts w:ascii="Courier New" w:hAnsi="Courier New" w:cs="Courier New"/>
                <w:b/>
                <w:bCs/>
                <w:i/>
                <w:iCs/>
                <w:sz w:val="16"/>
                <w:szCs w:val="16"/>
              </w:rPr>
              <w:t>)=P(</w:t>
            </w:r>
            <m:oMath>
              <m:sSubSup>
                <m:sSubSupPr>
                  <m:ctrlPr>
                    <w:rPr>
                      <w:rFonts w:ascii="Cambria Math" w:hAnsi="Cambria Math" w:cs="Courier New"/>
                      <w:b/>
                      <w:bCs/>
                      <w:i/>
                      <w:iCs/>
                      <w:sz w:val="16"/>
                      <w:szCs w:val="16"/>
                    </w:rPr>
                  </m:ctrlPr>
                </m:sSubSupPr>
                <m:e>
                  <m:r>
                    <m:rPr>
                      <m:sty m:val="bi"/>
                    </m:rPr>
                    <w:rPr>
                      <w:rFonts w:ascii="Cambria Math" w:hAnsi="Cambria Math" w:cs="Courier New"/>
                      <w:sz w:val="16"/>
                      <w:szCs w:val="16"/>
                    </w:rPr>
                    <m:t>X</m:t>
                  </m:r>
                </m:e>
                <m:sub>
                  <m:r>
                    <m:rPr>
                      <m:sty m:val="bi"/>
                    </m:rPr>
                    <w:rPr>
                      <w:rFonts w:ascii="Cambria Math" w:hAnsi="Cambria Math" w:cs="Courier New"/>
                      <w:sz w:val="16"/>
                      <w:szCs w:val="16"/>
                    </w:rPr>
                    <m:t>i</m:t>
                  </m:r>
                </m:sub>
                <m:sup>
                  <m:r>
                    <m:rPr>
                      <m:sty m:val="bi"/>
                    </m:rPr>
                    <w:rPr>
                      <w:rFonts w:ascii="Cambria Math" w:hAnsi="Cambria Math" w:cs="Courier New"/>
                      <w:sz w:val="16"/>
                      <w:szCs w:val="16"/>
                    </w:rPr>
                    <m:t>t</m:t>
                  </m:r>
                </m:sup>
              </m:sSubSup>
            </m:oMath>
            <w:r w:rsidRPr="009878A9">
              <w:rPr>
                <w:rFonts w:ascii="Courier New" w:hAnsi="Courier New" w:cs="Courier New"/>
                <w:b/>
                <w:bCs/>
                <w:i/>
                <w:iCs/>
                <w:sz w:val="16"/>
                <w:szCs w:val="16"/>
              </w:rPr>
              <w:t>| Z).</w:t>
            </w:r>
          </w:p>
          <w:p w:rsidR="00A40665" w:rsidRPr="009878A9" w:rsidRDefault="005B3BAF" w:rsidP="00A40665">
            <w:pPr>
              <w:jc w:val="both"/>
              <w:rPr>
                <w:rFonts w:ascii="Courier New" w:hAnsi="Courier New" w:cs="Courier New"/>
                <w:b/>
                <w:bCs/>
                <w:i/>
                <w:iCs/>
                <w:sz w:val="16"/>
                <w:szCs w:val="16"/>
              </w:rPr>
            </w:pPr>
            <w:r w:rsidRPr="009878A9">
              <w:rPr>
                <w:rFonts w:ascii="Courier New" w:hAnsi="Courier New" w:cs="Courier New"/>
                <w:b/>
                <w:bCs/>
                <w:i/>
                <w:iCs/>
                <w:sz w:val="16"/>
                <w:szCs w:val="16"/>
              </w:rPr>
              <w:t>e</w:t>
            </w:r>
            <w:r w:rsidR="00A40665" w:rsidRPr="009878A9">
              <w:rPr>
                <w:rFonts w:ascii="Courier New" w:hAnsi="Courier New" w:cs="Courier New"/>
                <w:b/>
                <w:bCs/>
                <w:i/>
                <w:iCs/>
                <w:sz w:val="16"/>
                <w:szCs w:val="16"/>
              </w:rPr>
              <w:t>nd</w:t>
            </w:r>
            <w:r w:rsidRPr="009878A9">
              <w:rPr>
                <w:rFonts w:ascii="Courier New" w:hAnsi="Courier New" w:cs="Courier New"/>
                <w:b/>
                <w:bCs/>
                <w:i/>
                <w:iCs/>
                <w:sz w:val="16"/>
                <w:szCs w:val="16"/>
              </w:rPr>
              <w:t xml:space="preserve"> </w:t>
            </w:r>
            <w:r w:rsidR="00A40665" w:rsidRPr="009878A9">
              <w:rPr>
                <w:rFonts w:ascii="Courier New" w:hAnsi="Courier New" w:cs="Courier New"/>
                <w:b/>
                <w:bCs/>
                <w:i/>
                <w:iCs/>
                <w:sz w:val="16"/>
                <w:szCs w:val="16"/>
              </w:rPr>
              <w:t>for</w:t>
            </w:r>
          </w:p>
          <w:p w:rsidR="00A40665" w:rsidRPr="009878A9" w:rsidRDefault="00A40665" w:rsidP="00A40665">
            <w:pPr>
              <w:jc w:val="both"/>
              <w:rPr>
                <w:rFonts w:ascii="Courier New" w:hAnsi="Courier New" w:cs="Courier New"/>
                <w:b/>
                <w:bCs/>
                <w:i/>
                <w:iCs/>
                <w:sz w:val="16"/>
                <w:szCs w:val="16"/>
              </w:rPr>
            </w:pPr>
          </w:p>
          <w:p w:rsidR="00A40665" w:rsidRPr="009878A9" w:rsidRDefault="00A40665" w:rsidP="00A40665">
            <w:pPr>
              <w:jc w:val="both"/>
              <w:rPr>
                <w:rFonts w:ascii="Courier New" w:hAnsi="Courier New" w:cs="Courier New"/>
                <w:b/>
                <w:bCs/>
                <w:i/>
                <w:iCs/>
                <w:sz w:val="16"/>
                <w:szCs w:val="16"/>
              </w:rPr>
            </w:pPr>
            <w:r w:rsidRPr="009878A9">
              <w:rPr>
                <w:rFonts w:ascii="Courier New" w:hAnsi="Courier New" w:cs="Courier New"/>
                <w:b/>
                <w:bCs/>
                <w:i/>
                <w:iCs/>
                <w:sz w:val="16"/>
                <w:szCs w:val="16"/>
              </w:rPr>
              <w:t>4.normalize the importance weights.</w:t>
            </w:r>
          </w:p>
          <w:p w:rsidR="00A40665" w:rsidRPr="009878A9" w:rsidRDefault="00A40665" w:rsidP="00A40665">
            <w:pPr>
              <w:jc w:val="both"/>
              <w:rPr>
                <w:rFonts w:ascii="Courier New" w:hAnsi="Courier New" w:cs="Courier New"/>
                <w:b/>
                <w:bCs/>
                <w:i/>
                <w:iCs/>
                <w:sz w:val="16"/>
                <w:szCs w:val="16"/>
              </w:rPr>
            </w:pPr>
            <w:r w:rsidRPr="009878A9">
              <w:rPr>
                <w:rFonts w:ascii="Courier New" w:hAnsi="Courier New" w:cs="Courier New"/>
                <w:b/>
                <w:bCs/>
                <w:i/>
                <w:iCs/>
                <w:sz w:val="16"/>
                <w:szCs w:val="16"/>
              </w:rPr>
              <w:t>5.resample with replacement N particles.</w:t>
            </w:r>
          </w:p>
          <w:p w:rsidR="00A40665" w:rsidRPr="009878A9" w:rsidRDefault="00A40665" w:rsidP="00A40665">
            <w:pPr>
              <w:jc w:val="both"/>
              <w:rPr>
                <w:rFonts w:ascii="Courier New" w:hAnsi="Courier New" w:cs="Courier New"/>
                <w:b/>
                <w:bCs/>
                <w:i/>
                <w:iCs/>
                <w:sz w:val="16"/>
                <w:szCs w:val="16"/>
              </w:rPr>
            </w:pPr>
            <w:r w:rsidRPr="009878A9">
              <w:rPr>
                <w:rFonts w:ascii="Courier New" w:hAnsi="Courier New" w:cs="Courier New"/>
                <w:b/>
                <w:bCs/>
                <w:i/>
                <w:iCs/>
                <w:sz w:val="16"/>
                <w:szCs w:val="16"/>
              </w:rPr>
              <w:t>6.calculate variance of particles location:</w:t>
            </w:r>
          </w:p>
          <w:p w:rsidR="00A40665" w:rsidRPr="009878A9" w:rsidRDefault="00A40665" w:rsidP="005B3BAF">
            <w:pPr>
              <w:jc w:val="both"/>
              <w:rPr>
                <w:rFonts w:ascii="Courier New" w:hAnsi="Courier New" w:cs="Courier New"/>
                <w:b/>
                <w:bCs/>
                <w:i/>
                <w:iCs/>
                <w:sz w:val="16"/>
                <w:szCs w:val="16"/>
              </w:rPr>
            </w:pPr>
            <w:r w:rsidRPr="009878A9">
              <w:rPr>
                <w:rFonts w:ascii="Courier New" w:hAnsi="Courier New" w:cs="Courier New"/>
                <w:b/>
                <w:bCs/>
                <w:i/>
                <w:iCs/>
                <w:sz w:val="16"/>
                <w:szCs w:val="16"/>
              </w:rPr>
              <w:t xml:space="preserve">if   variance &lt; threshold </w:t>
            </w:r>
          </w:p>
          <w:p w:rsidR="00A40665" w:rsidRPr="009878A9" w:rsidRDefault="005B3BAF" w:rsidP="005B3BAF">
            <w:pPr>
              <w:jc w:val="both"/>
              <w:rPr>
                <w:rFonts w:ascii="Courier New" w:hAnsi="Courier New" w:cs="Courier New"/>
                <w:b/>
                <w:bCs/>
                <w:i/>
                <w:iCs/>
                <w:sz w:val="16"/>
                <w:szCs w:val="16"/>
              </w:rPr>
            </w:pPr>
            <w:r w:rsidRPr="009878A9">
              <w:rPr>
                <w:rFonts w:ascii="Courier New" w:hAnsi="Courier New" w:cs="Courier New"/>
                <w:b/>
                <w:bCs/>
                <w:i/>
                <w:iCs/>
                <w:sz w:val="16"/>
                <w:szCs w:val="16"/>
              </w:rPr>
              <w:t xml:space="preserve">  </w:t>
            </w:r>
            <w:r w:rsidR="00A40665" w:rsidRPr="009878A9">
              <w:rPr>
                <w:rFonts w:ascii="Courier New" w:hAnsi="Courier New" w:cs="Courier New"/>
                <w:b/>
                <w:bCs/>
                <w:i/>
                <w:iCs/>
                <w:sz w:val="16"/>
                <w:szCs w:val="16"/>
              </w:rPr>
              <w:t xml:space="preserve"> Then return robot location and stop.</w:t>
            </w:r>
          </w:p>
          <w:p w:rsidR="00A40665" w:rsidRPr="009878A9" w:rsidRDefault="00A40665" w:rsidP="005B3BAF">
            <w:pPr>
              <w:jc w:val="both"/>
              <w:rPr>
                <w:rFonts w:ascii="Courier New" w:hAnsi="Courier New" w:cs="Courier New"/>
                <w:b/>
                <w:bCs/>
                <w:i/>
                <w:iCs/>
                <w:sz w:val="16"/>
                <w:szCs w:val="16"/>
              </w:rPr>
            </w:pPr>
            <w:r w:rsidRPr="009878A9">
              <w:rPr>
                <w:rFonts w:ascii="Courier New" w:hAnsi="Courier New" w:cs="Courier New"/>
                <w:b/>
                <w:bCs/>
                <w:i/>
                <w:iCs/>
                <w:sz w:val="16"/>
                <w:szCs w:val="16"/>
              </w:rPr>
              <w:t xml:space="preserve">else </w:t>
            </w:r>
          </w:p>
          <w:p w:rsidR="00A40665" w:rsidRPr="009878A9" w:rsidRDefault="005B3BAF" w:rsidP="005B3BAF">
            <w:pPr>
              <w:jc w:val="both"/>
              <w:rPr>
                <w:rFonts w:ascii="Courier New" w:hAnsi="Courier New" w:cs="Courier New"/>
                <w:b/>
                <w:bCs/>
                <w:i/>
                <w:iCs/>
                <w:sz w:val="16"/>
                <w:szCs w:val="16"/>
              </w:rPr>
            </w:pPr>
            <w:r w:rsidRPr="009878A9">
              <w:rPr>
                <w:rFonts w:ascii="Courier New" w:hAnsi="Courier New" w:cs="Courier New"/>
                <w:b/>
                <w:bCs/>
                <w:i/>
                <w:iCs/>
                <w:sz w:val="16"/>
                <w:szCs w:val="16"/>
              </w:rPr>
              <w:t xml:space="preserve">   </w:t>
            </w:r>
            <w:r w:rsidR="00A40665" w:rsidRPr="009878A9">
              <w:rPr>
                <w:rFonts w:ascii="Courier New" w:hAnsi="Courier New" w:cs="Courier New"/>
                <w:b/>
                <w:bCs/>
                <w:i/>
                <w:iCs/>
                <w:sz w:val="16"/>
                <w:szCs w:val="16"/>
              </w:rPr>
              <w:t>move Robot with particles.</w:t>
            </w:r>
          </w:p>
          <w:p w:rsidR="005B3BAF" w:rsidRPr="009878A9" w:rsidRDefault="005B3BAF" w:rsidP="005B3BAF">
            <w:pPr>
              <w:jc w:val="both"/>
              <w:rPr>
                <w:rFonts w:ascii="Courier New" w:hAnsi="Courier New" w:cs="Courier New"/>
                <w:b/>
                <w:bCs/>
                <w:i/>
                <w:iCs/>
                <w:sz w:val="16"/>
                <w:szCs w:val="16"/>
              </w:rPr>
            </w:pPr>
            <w:r w:rsidRPr="009878A9">
              <w:rPr>
                <w:rFonts w:ascii="Courier New" w:hAnsi="Courier New" w:cs="Courier New"/>
                <w:b/>
                <w:bCs/>
                <w:i/>
                <w:iCs/>
                <w:sz w:val="16"/>
                <w:szCs w:val="16"/>
              </w:rPr>
              <w:t>end if</w:t>
            </w:r>
          </w:p>
          <w:p w:rsidR="005B3BAF" w:rsidRPr="009878A9" w:rsidRDefault="00A40665" w:rsidP="005B3BAF">
            <w:pPr>
              <w:jc w:val="both"/>
              <w:rPr>
                <w:rFonts w:ascii="Courier New" w:hAnsi="Courier New" w:cs="Courier New"/>
                <w:b/>
                <w:bCs/>
                <w:i/>
                <w:iCs/>
                <w:sz w:val="16"/>
                <w:szCs w:val="16"/>
              </w:rPr>
            </w:pPr>
            <w:r w:rsidRPr="009878A9">
              <w:rPr>
                <w:rFonts w:ascii="Courier New" w:hAnsi="Courier New" w:cs="Courier New"/>
                <w:b/>
                <w:bCs/>
                <w:i/>
                <w:iCs/>
                <w:sz w:val="16"/>
                <w:szCs w:val="16"/>
              </w:rPr>
              <w:t xml:space="preserve">   </w:t>
            </w:r>
          </w:p>
          <w:p w:rsidR="00A40665" w:rsidRPr="009878A9" w:rsidRDefault="005B3BAF" w:rsidP="005B3BAF">
            <w:pPr>
              <w:jc w:val="both"/>
              <w:rPr>
                <w:rFonts w:ascii="Courier New" w:hAnsi="Courier New" w:cs="Courier New"/>
                <w:b/>
                <w:bCs/>
                <w:i/>
                <w:iCs/>
                <w:sz w:val="16"/>
                <w:szCs w:val="16"/>
              </w:rPr>
            </w:pPr>
            <w:r w:rsidRPr="009878A9">
              <w:rPr>
                <w:rFonts w:ascii="Courier New" w:hAnsi="Courier New" w:cs="Courier New"/>
                <w:b/>
                <w:bCs/>
                <w:i/>
                <w:iCs/>
                <w:sz w:val="16"/>
                <w:szCs w:val="16"/>
              </w:rPr>
              <w:t xml:space="preserve">set </w:t>
            </w:r>
            <w:r w:rsidR="00A40665" w:rsidRPr="009878A9">
              <w:rPr>
                <w:rFonts w:ascii="Courier New" w:hAnsi="Courier New" w:cs="Courier New"/>
                <w:b/>
                <w:bCs/>
                <w:i/>
                <w:iCs/>
                <w:sz w:val="16"/>
                <w:szCs w:val="16"/>
              </w:rPr>
              <w:t>t=t+1.</w:t>
            </w:r>
          </w:p>
          <w:p w:rsidR="00A40665" w:rsidRPr="009878A9" w:rsidRDefault="00A40665" w:rsidP="009878A9">
            <w:pPr>
              <w:jc w:val="both"/>
              <w:rPr>
                <w:rFonts w:ascii="Courier New" w:hAnsi="Courier New" w:cs="Courier New"/>
                <w:b/>
                <w:bCs/>
                <w:i/>
                <w:iCs/>
                <w:sz w:val="16"/>
                <w:szCs w:val="16"/>
              </w:rPr>
            </w:pPr>
            <w:r w:rsidRPr="009878A9">
              <w:rPr>
                <w:rFonts w:ascii="Courier New" w:hAnsi="Courier New" w:cs="Courier New"/>
                <w:b/>
                <w:bCs/>
                <w:i/>
                <w:iCs/>
                <w:sz w:val="16"/>
                <w:szCs w:val="16"/>
              </w:rPr>
              <w:t>go to step 2.</w:t>
            </w:r>
          </w:p>
        </w:tc>
      </w:tr>
      <w:tr w:rsidR="00A40665" w:rsidTr="009878A9">
        <w:tc>
          <w:tcPr>
            <w:tcW w:w="5256" w:type="dxa"/>
            <w:tcBorders>
              <w:left w:val="nil"/>
              <w:bottom w:val="nil"/>
              <w:right w:val="nil"/>
            </w:tcBorders>
          </w:tcPr>
          <w:p w:rsidR="00A40665" w:rsidRDefault="00A40665" w:rsidP="009878A9">
            <w:pPr>
              <w:rPr>
                <w:i/>
                <w:iCs/>
              </w:rPr>
            </w:pPr>
            <w:r>
              <w:rPr>
                <w:i/>
                <w:iCs/>
              </w:rPr>
              <w:t>Algorithm 1: Particle filter algorithm</w:t>
            </w:r>
          </w:p>
        </w:tc>
      </w:tr>
    </w:tbl>
    <w:p w:rsidR="00A37E50" w:rsidRPr="00A37E50" w:rsidRDefault="00A37E50" w:rsidP="00A37E50">
      <w:pPr>
        <w:jc w:val="both"/>
        <w:rPr>
          <w:i/>
          <w:iCs/>
        </w:rPr>
      </w:pPr>
    </w:p>
    <w:p w:rsidR="00A37E50" w:rsidRPr="00A37E50" w:rsidRDefault="00A37E50" w:rsidP="00A37E50">
      <w:pPr>
        <w:jc w:val="both"/>
        <w:rPr>
          <w:b/>
          <w:bCs/>
        </w:rPr>
      </w:pPr>
    </w:p>
    <w:p w:rsidR="00A37E50" w:rsidRPr="00A37E50" w:rsidRDefault="00A37E50" w:rsidP="005B3BAF">
      <w:pPr>
        <w:jc w:val="both"/>
        <w:rPr>
          <w:b/>
          <w:bCs/>
        </w:rPr>
      </w:pPr>
      <w:r w:rsidRPr="00A37E50">
        <w:rPr>
          <w:b/>
          <w:bCs/>
        </w:rPr>
        <w:t xml:space="preserve">Uniform initial weight: </w:t>
      </w:r>
      <w:r w:rsidRPr="00A37E50">
        <w:t xml:space="preserve">all particles </w:t>
      </w:r>
      <w:r w:rsidR="005B3BAF">
        <w:t xml:space="preserve">will </w:t>
      </w:r>
      <w:r w:rsidRPr="00A37E50">
        <w:t xml:space="preserve">initially have </w:t>
      </w:r>
      <w:r w:rsidR="005B3BAF" w:rsidRPr="00A37E50">
        <w:t xml:space="preserve">probability that </w:t>
      </w:r>
      <w:r w:rsidR="005B3BAF">
        <w:t xml:space="preserve">is </w:t>
      </w:r>
      <w:r w:rsidRPr="00A37E50">
        <w:t>base</w:t>
      </w:r>
      <w:r w:rsidR="005B3BAF">
        <w:t>d</w:t>
      </w:r>
      <w:r w:rsidRPr="00A37E50">
        <w:t xml:space="preserve"> on uniform distribution, where all particles have the same weight at the beginning related to the number of whole particles.</w:t>
      </w:r>
    </w:p>
    <w:p w:rsidR="00A37E50" w:rsidRPr="00A37E50" w:rsidRDefault="00A37E50" w:rsidP="00A37E50">
      <w:pPr>
        <w:jc w:val="both"/>
        <w:rPr>
          <w:b/>
          <w:bCs/>
        </w:rPr>
      </w:pPr>
    </w:p>
    <w:p w:rsidR="00A37E50" w:rsidRPr="00A37E50" w:rsidRDefault="00A37E50" w:rsidP="00A37E50">
      <w:pPr>
        <w:jc w:val="both"/>
        <w:rPr>
          <w:b/>
          <w:bCs/>
        </w:rPr>
      </w:pPr>
      <w:r w:rsidRPr="00A37E50">
        <w:rPr>
          <w:b/>
          <w:bCs/>
        </w:rPr>
        <w:t xml:space="preserve">Sensing: </w:t>
      </w:r>
      <w:r w:rsidRPr="00A37E50">
        <w:t>the robot at specific location as shown in the second step, will sense the surrounding area to determine the evidence at that point, which will be used to update the importance weight in next step.</w:t>
      </w:r>
    </w:p>
    <w:p w:rsidR="00A37E50" w:rsidRPr="00A37E50" w:rsidRDefault="00A37E50" w:rsidP="00A37E50">
      <w:pPr>
        <w:jc w:val="both"/>
        <w:rPr>
          <w:b/>
          <w:bCs/>
        </w:rPr>
      </w:pPr>
    </w:p>
    <w:p w:rsidR="00A37E50" w:rsidRPr="00A37E50" w:rsidRDefault="00A37E50" w:rsidP="00A37E50">
      <w:pPr>
        <w:jc w:val="both"/>
      </w:pPr>
      <w:r w:rsidRPr="00A37E50">
        <w:rPr>
          <w:b/>
          <w:bCs/>
        </w:rPr>
        <w:t xml:space="preserve">Importance sampling: </w:t>
      </w:r>
      <w:r w:rsidRPr="00A37E50">
        <w:t>according to the measured value that robot obtained after sensing, we will based on it to update the importance for each particle according to Bayes rule</w:t>
      </w:r>
      <w:r w:rsidR="00550004">
        <w:t xml:space="preserve"> as in Eq. (1) </w:t>
      </w:r>
      <w:r w:rsidRPr="00A37E50">
        <w:t>:</w:t>
      </w:r>
    </w:p>
    <w:p w:rsidR="00A37E50" w:rsidRPr="00A37E50" w:rsidRDefault="00A37E50" w:rsidP="00A37E50">
      <w:pPr>
        <w:jc w:val="both"/>
        <w:rPr>
          <w:i/>
          <w:iCs/>
        </w:rPr>
      </w:pPr>
      <m:oMathPara>
        <m:oMathParaPr>
          <m:jc m:val="center"/>
        </m:oMathParaPr>
        <m:oMath>
          <m:r>
            <w:rPr>
              <w:rFonts w:ascii="Cambria Math" w:hAnsi="Cambria Math"/>
            </w:rPr>
            <m:t xml:space="preserve">                                 P</m:t>
          </m:r>
          <m:d>
            <m:dPr>
              <m:ctrlPr>
                <w:rPr>
                  <w:rFonts w:ascii="Cambria Math" w:hAnsi="Cambria Math"/>
                  <w:i/>
                  <w:iCs/>
                </w:rPr>
              </m:ctrlPr>
            </m:dPr>
            <m:e>
              <m:r>
                <w:rPr>
                  <w:rFonts w:ascii="Cambria Math" w:hAnsi="Cambria Math"/>
                </w:rPr>
                <m:t>X</m:t>
              </m:r>
            </m:e>
            <m:e>
              <m:r>
                <w:rPr>
                  <w:rFonts w:ascii="Cambria Math" w:hAnsi="Cambria Math"/>
                </w:rPr>
                <m:t>Z</m:t>
              </m:r>
            </m:e>
          </m:d>
          <m:r>
            <w:rPr>
              <w:rFonts w:ascii="Cambria Math" w:hAnsi="Cambria Math"/>
            </w:rPr>
            <m:t>=</m:t>
          </m:r>
          <m:f>
            <m:fPr>
              <m:ctrlPr>
                <w:rPr>
                  <w:rFonts w:ascii="Cambria Math" w:hAnsi="Cambria Math"/>
                  <w:i/>
                  <w:iCs/>
                </w:rPr>
              </m:ctrlPr>
            </m:fPr>
            <m:num>
              <m:r>
                <w:rPr>
                  <w:rFonts w:ascii="Cambria Math" w:hAnsi="Cambria Math"/>
                </w:rPr>
                <m:t>P</m:t>
              </m:r>
              <m:d>
                <m:dPr>
                  <m:ctrlPr>
                    <w:rPr>
                      <w:rFonts w:ascii="Cambria Math" w:hAnsi="Cambria Math"/>
                      <w:i/>
                      <w:iCs/>
                    </w:rPr>
                  </m:ctrlPr>
                </m:dPr>
                <m:e>
                  <m:r>
                    <w:rPr>
                      <w:rFonts w:ascii="Cambria Math" w:hAnsi="Cambria Math"/>
                    </w:rPr>
                    <m:t>Z</m:t>
                  </m:r>
                </m:e>
                <m:e>
                  <m:r>
                    <w:rPr>
                      <w:rFonts w:ascii="Cambria Math" w:hAnsi="Cambria Math"/>
                    </w:rPr>
                    <m:t>X</m:t>
                  </m:r>
                </m:e>
              </m:d>
              <m:r>
                <w:rPr>
                  <w:rFonts w:ascii="Cambria Math" w:hAnsi="Cambria Math"/>
                </w:rPr>
                <m:t>.P(X)</m:t>
              </m:r>
            </m:num>
            <m:den>
              <m:r>
                <w:rPr>
                  <w:rFonts w:ascii="Cambria Math" w:hAnsi="Cambria Math"/>
                </w:rPr>
                <m:t>P(Z)</m:t>
              </m:r>
            </m:den>
          </m:f>
          <m:r>
            <w:rPr>
              <w:rFonts w:ascii="Cambria Math" w:hAnsi="Cambria Math"/>
            </w:rPr>
            <m:t xml:space="preserve">                                1</m:t>
          </m:r>
        </m:oMath>
      </m:oMathPara>
    </w:p>
    <w:p w:rsidR="00A37E50" w:rsidRDefault="00A37E50" w:rsidP="00A37E50">
      <w:pPr>
        <w:jc w:val="both"/>
        <w:rPr>
          <w:b/>
          <w:bCs/>
        </w:rPr>
      </w:pPr>
    </w:p>
    <w:p w:rsidR="00A37E50" w:rsidRPr="00A37E50" w:rsidRDefault="00A37E50" w:rsidP="00A37E50">
      <w:pPr>
        <w:jc w:val="both"/>
      </w:pPr>
      <w:r w:rsidRPr="00A37E50">
        <w:rPr>
          <w:b/>
          <w:bCs/>
        </w:rPr>
        <w:t xml:space="preserve">Normalization: </w:t>
      </w:r>
      <w:r w:rsidRPr="00A37E50">
        <w:t>after sampling the whole probability summation must be normalized to be 1 according to the rule of normalization rule</w:t>
      </w:r>
      <w:r w:rsidR="00550004">
        <w:t xml:space="preserve"> Eq.(2) show that</w:t>
      </w:r>
      <w:r w:rsidRPr="00A37E50">
        <w:t>:</w:t>
      </w:r>
    </w:p>
    <w:p w:rsidR="00A37E50" w:rsidRPr="00A37E50" w:rsidRDefault="00A37E50" w:rsidP="00A37E50">
      <w:pPr>
        <w:jc w:val="both"/>
      </w:pPr>
      <m:oMath>
        <m:r>
          <w:rPr>
            <w:rFonts w:ascii="Cambria Math" w:hAnsi="Cambria Math"/>
          </w:rPr>
          <m:t xml:space="preserve">                                               P</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P(X)</m:t>
            </m:r>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nary>
          </m:den>
        </m:f>
        <m:r>
          <w:rPr>
            <w:rFonts w:ascii="Cambria Math" w:hAnsi="Cambria Math"/>
          </w:rPr>
          <m:t xml:space="preserve">                                 </m:t>
        </m:r>
      </m:oMath>
      <w:r>
        <w:t>2</w:t>
      </w:r>
    </w:p>
    <w:p w:rsidR="00A37E50" w:rsidRDefault="00A37E50" w:rsidP="00A37E50">
      <w:pPr>
        <w:jc w:val="both"/>
        <w:rPr>
          <w:b/>
          <w:bCs/>
        </w:rPr>
      </w:pPr>
    </w:p>
    <w:p w:rsidR="00A37E50" w:rsidRPr="00A37E50" w:rsidRDefault="00A37E50" w:rsidP="00A37E50">
      <w:pPr>
        <w:jc w:val="both"/>
      </w:pPr>
      <w:r w:rsidRPr="00A37E50">
        <w:rPr>
          <w:b/>
          <w:bCs/>
        </w:rPr>
        <w:t xml:space="preserve">Resample: </w:t>
      </w:r>
      <w:r w:rsidRPr="00A37E50">
        <w:t>after the assign of importance weight for each particle, we will perform resample with replacement approach, in order to reweight all particles with uniform weights and regenerate the initial number of particles distributed according to the importance, according to the following rule:</w:t>
      </w:r>
    </w:p>
    <w:p w:rsidR="00A37E50" w:rsidRPr="00A37E50" w:rsidRDefault="00A37E50" w:rsidP="00A37E50">
      <w:pPr>
        <w:jc w:val="both"/>
        <w:rPr>
          <w:b/>
          <w:bCs/>
        </w:rPr>
      </w:pPr>
    </w:p>
    <w:p w:rsidR="00A37E50" w:rsidRPr="002557DA" w:rsidRDefault="00A37E50" w:rsidP="00A37E50">
      <w:pPr>
        <w:jc w:val="both"/>
        <w:rPr>
          <w:sz w:val="24"/>
          <w:szCs w:val="24"/>
        </w:rPr>
      </w:pPr>
      <w:r w:rsidRPr="00A37E50">
        <w:rPr>
          <w:b/>
          <w:bCs/>
        </w:rPr>
        <w:t xml:space="preserve">Variance: </w:t>
      </w:r>
      <w:r w:rsidRPr="00A37E50">
        <w:t xml:space="preserve">each time we finish one iteration we will test to see whether the particles are close to each other enough to say that </w:t>
      </w:r>
      <w:r w:rsidRPr="00A37E50">
        <w:lastRenderedPageBreak/>
        <w:t>this is a robot location or not, by measure the variance of the particles location according to the rule</w:t>
      </w:r>
      <w:r w:rsidR="004071B4">
        <w:rPr>
          <w:sz w:val="24"/>
          <w:szCs w:val="24"/>
        </w:rPr>
        <w:t xml:space="preserve"> as in Eq.(3)</w:t>
      </w:r>
      <w:r w:rsidRPr="002557DA">
        <w:rPr>
          <w:sz w:val="24"/>
          <w:szCs w:val="24"/>
        </w:rPr>
        <w:t>:</w:t>
      </w:r>
    </w:p>
    <w:p w:rsidR="00A37E50" w:rsidRPr="00A37E50" w:rsidRDefault="00A37E50" w:rsidP="00A37E50">
      <w:pPr>
        <w:jc w:val="both"/>
        <w:rPr>
          <w:rFonts w:asciiTheme="majorBidi" w:hAnsiTheme="majorBidi" w:cstheme="majorBidi"/>
        </w:rPr>
      </w:pPr>
      <m:oMathPara>
        <m:oMath>
          <m:r>
            <w:rPr>
              <w:rFonts w:ascii="Cambria Math" w:hAnsi="Cambria Math" w:cstheme="majorBidi"/>
            </w:rPr>
            <m:t xml:space="preserve">                                var</m:t>
          </m:r>
          <m:d>
            <m:dPr>
              <m:ctrlPr>
                <w:rPr>
                  <w:rFonts w:ascii="Cambria Math" w:hAnsiTheme="majorBidi" w:cstheme="majorBidi"/>
                  <w:i/>
                </w:rPr>
              </m:ctrlPr>
            </m:dPr>
            <m:e>
              <m:r>
                <w:rPr>
                  <w:rFonts w:ascii="Cambria Math" w:hAnsi="Cambria Math" w:cstheme="majorBidi"/>
                </w:rPr>
                <m:t>X</m:t>
              </m:r>
            </m:e>
          </m:d>
          <m:r>
            <w:rPr>
              <w:rFonts w:ascii="Cambria Math" w:hAnsiTheme="majorBidi" w:cstheme="majorBidi"/>
            </w:rPr>
            <m:t>=</m:t>
          </m:r>
          <m:f>
            <m:fPr>
              <m:ctrlPr>
                <w:rPr>
                  <w:rFonts w:ascii="Cambria Math" w:hAnsiTheme="majorBidi" w:cstheme="majorBidi"/>
                  <w:i/>
                </w:rPr>
              </m:ctrlPr>
            </m:fPr>
            <m:num>
              <m:r>
                <w:rPr>
                  <w:rFonts w:ascii="Cambria Math" w:hAnsiTheme="majorBidi" w:cstheme="majorBidi"/>
                </w:rPr>
                <m:t>1</m:t>
              </m:r>
            </m:num>
            <m:den>
              <m:r>
                <w:rPr>
                  <w:rFonts w:ascii="Cambria Math" w:hAnsi="Cambria Math" w:cstheme="majorBidi"/>
                </w:rPr>
                <m:t>N</m:t>
              </m:r>
            </m:den>
          </m:f>
          <m:r>
            <w:rPr>
              <w:rFonts w:ascii="Cambria Math" w:hAnsiTheme="majorBidi" w:cstheme="majorBidi"/>
            </w:rPr>
            <m:t xml:space="preserve"> </m:t>
          </m:r>
          <m:nary>
            <m:naryPr>
              <m:chr m:val="∑"/>
              <m:limLoc m:val="undOvr"/>
              <m:ctrlPr>
                <w:rPr>
                  <w:rFonts w:ascii="Cambria Math" w:hAnsiTheme="majorBidi" w:cstheme="majorBidi"/>
                  <w:i/>
                </w:rPr>
              </m:ctrlPr>
            </m:naryPr>
            <m:sub>
              <m:r>
                <w:rPr>
                  <w:rFonts w:ascii="Cambria Math" w:hAnsi="Cambria Math" w:cstheme="majorBidi"/>
                </w:rPr>
                <m:t>i</m:t>
              </m:r>
              <m:r>
                <w:rPr>
                  <w:rFonts w:ascii="Cambria Math" w:hAnsiTheme="majorBidi" w:cstheme="majorBidi"/>
                </w:rPr>
                <m:t>=1</m:t>
              </m:r>
            </m:sub>
            <m:sup>
              <m:r>
                <w:rPr>
                  <w:rFonts w:ascii="Cambria Math" w:hAnsi="Cambria Math" w:cstheme="majorBidi"/>
                </w:rPr>
                <m:t>N</m:t>
              </m:r>
            </m:sup>
            <m:e>
              <m:sSup>
                <m:sSupPr>
                  <m:ctrlPr>
                    <w:rPr>
                      <w:rFonts w:ascii="Cambria Math" w:hAnsiTheme="majorBidi" w:cstheme="majorBidi"/>
                      <w:i/>
                    </w:rPr>
                  </m:ctrlPr>
                </m:sSupPr>
                <m:e>
                  <m:r>
                    <w:rPr>
                      <w:rFonts w:ascii="Cambria Math" w:hAnsiTheme="majorBidi" w:cstheme="majorBidi"/>
                    </w:rPr>
                    <m:t>(</m:t>
                  </m:r>
                  <m:sSub>
                    <m:sSubPr>
                      <m:ctrlPr>
                        <w:rPr>
                          <w:rFonts w:ascii="Cambria Math" w:hAnsiTheme="majorBidi" w:cstheme="majorBidi"/>
                          <w:i/>
                        </w:rPr>
                      </m:ctrlPr>
                    </m:sSubPr>
                    <m:e>
                      <m:r>
                        <w:rPr>
                          <w:rFonts w:ascii="Cambria Math" w:hAnsi="Cambria Math" w:cstheme="majorBidi"/>
                        </w:rPr>
                        <m:t>x</m:t>
                      </m:r>
                    </m:e>
                    <m:sub>
                      <m:r>
                        <w:rPr>
                          <w:rFonts w:ascii="Cambria Math" w:hAnsi="Cambria Math" w:cstheme="majorBidi"/>
                        </w:rPr>
                        <m:t>i</m:t>
                      </m:r>
                    </m:sub>
                  </m:sSub>
                  <m:r>
                    <w:rPr>
                      <w:rFonts w:asciiTheme="majorBidi" w:hAnsiTheme="majorBidi" w:cstheme="majorBidi"/>
                    </w:rPr>
                    <m:t>-</m:t>
                  </m:r>
                  <m:r>
                    <w:rPr>
                      <w:rFonts w:ascii="Cambria Math" w:hAnsi="Cambria Math" w:cstheme="majorBidi"/>
                    </w:rPr>
                    <m:t>μ</m:t>
                  </m:r>
                  <m:r>
                    <w:rPr>
                      <w:rFonts w:ascii="Cambria Math" w:hAnsiTheme="majorBidi" w:cstheme="majorBidi"/>
                    </w:rPr>
                    <m:t>)</m:t>
                  </m:r>
                </m:e>
                <m:sup>
                  <m:r>
                    <w:rPr>
                      <w:rFonts w:ascii="Cambria Math" w:hAnsiTheme="majorBidi" w:cstheme="majorBidi"/>
                    </w:rPr>
                    <m:t>2</m:t>
                  </m:r>
                </m:sup>
              </m:sSup>
              <m:r>
                <w:rPr>
                  <w:rFonts w:ascii="Cambria Math" w:hAnsiTheme="majorBidi" w:cstheme="majorBidi"/>
                </w:rPr>
                <m:t xml:space="preserve"> </m:t>
              </m:r>
            </m:e>
          </m:nary>
          <m:r>
            <w:rPr>
              <w:rFonts w:ascii="Cambria Math" w:hAnsiTheme="majorBidi" w:cstheme="majorBidi"/>
            </w:rPr>
            <m:t xml:space="preserve">                          3</m:t>
          </m:r>
        </m:oMath>
      </m:oMathPara>
    </w:p>
    <w:p w:rsidR="00A37E50" w:rsidRDefault="00A37E50" w:rsidP="00A37E50">
      <w:pPr>
        <w:jc w:val="both"/>
        <w:rPr>
          <w:rFonts w:asciiTheme="majorBidi" w:hAnsiTheme="majorBidi" w:cstheme="majorBidi"/>
          <w:b/>
          <w:bCs/>
        </w:rPr>
      </w:pPr>
    </w:p>
    <w:p w:rsidR="00A37E50" w:rsidRPr="00A37E50" w:rsidRDefault="005B3BAF" w:rsidP="00A37E50">
      <w:pPr>
        <w:jc w:val="both"/>
        <w:rPr>
          <w:rFonts w:asciiTheme="majorBidi" w:hAnsiTheme="majorBidi" w:cstheme="majorBidi"/>
        </w:rPr>
      </w:pPr>
      <w:r w:rsidRPr="00A37E50">
        <w:rPr>
          <w:rFonts w:asciiTheme="majorBidi" w:hAnsiTheme="majorBidi" w:cstheme="majorBidi"/>
          <w:b/>
          <w:bCs/>
        </w:rPr>
        <w:t xml:space="preserve">Movement: </w:t>
      </w:r>
      <w:r w:rsidRPr="005B3BAF">
        <w:rPr>
          <w:rFonts w:asciiTheme="majorBidi" w:hAnsiTheme="majorBidi" w:cstheme="majorBidi"/>
        </w:rPr>
        <w:t>after</w:t>
      </w:r>
      <w:r w:rsidR="00A37E50" w:rsidRPr="00A37E50">
        <w:rPr>
          <w:rFonts w:asciiTheme="majorBidi" w:hAnsiTheme="majorBidi" w:cstheme="majorBidi"/>
        </w:rPr>
        <w:t xml:space="preserve"> the decision to repeat the process, and before go back to repeat sensing the robot will change its </w:t>
      </w:r>
      <w:r w:rsidRPr="00A37E50">
        <w:rPr>
          <w:rFonts w:asciiTheme="majorBidi" w:hAnsiTheme="majorBidi" w:cstheme="majorBidi"/>
        </w:rPr>
        <w:t>position</w:t>
      </w:r>
      <w:r w:rsidR="00A37E50" w:rsidRPr="00A37E50">
        <w:rPr>
          <w:rFonts w:asciiTheme="majorBidi" w:hAnsiTheme="majorBidi" w:cstheme="majorBidi"/>
        </w:rPr>
        <w:t xml:space="preserve"> and the particles will move </w:t>
      </w:r>
      <w:r w:rsidRPr="00A37E50">
        <w:rPr>
          <w:rFonts w:asciiTheme="majorBidi" w:hAnsiTheme="majorBidi" w:cstheme="majorBidi"/>
        </w:rPr>
        <w:t>accordingly</w:t>
      </w:r>
      <w:r w:rsidR="00A37E50" w:rsidRPr="00A37E50">
        <w:rPr>
          <w:rFonts w:asciiTheme="majorBidi" w:hAnsiTheme="majorBidi" w:cstheme="majorBidi"/>
        </w:rPr>
        <w:t xml:space="preserve"> and there will be some uncertainty during movement.</w:t>
      </w:r>
    </w:p>
    <w:p w:rsidR="006E79CA" w:rsidRDefault="006E79CA" w:rsidP="006E79CA">
      <w:pPr>
        <w:pStyle w:val="1"/>
      </w:pPr>
      <w:r>
        <w:t xml:space="preserve">Expiremnt </w:t>
      </w:r>
    </w:p>
    <w:p w:rsidR="00F3714C" w:rsidRDefault="00F3714C" w:rsidP="00A9091A">
      <w:pPr>
        <w:jc w:val="both"/>
        <w:rPr>
          <w:rFonts w:asciiTheme="majorBidi" w:hAnsiTheme="majorBidi" w:cstheme="majorBidi"/>
        </w:rPr>
      </w:pPr>
      <w:r w:rsidRPr="00F3714C">
        <w:rPr>
          <w:rFonts w:asciiTheme="majorBidi" w:hAnsiTheme="majorBidi" w:cstheme="majorBidi"/>
        </w:rPr>
        <w:t>We make</w:t>
      </w:r>
      <w:r w:rsidR="00D22537">
        <w:rPr>
          <w:rFonts w:asciiTheme="majorBidi" w:hAnsiTheme="majorBidi" w:cstheme="majorBidi"/>
        </w:rPr>
        <w:t xml:space="preserve"> a simulation of the particle filter </w:t>
      </w:r>
      <w:r w:rsidR="005B3BAF">
        <w:rPr>
          <w:rFonts w:asciiTheme="majorBidi" w:hAnsiTheme="majorBidi" w:cstheme="majorBidi"/>
        </w:rPr>
        <w:t>for</w:t>
      </w:r>
      <w:r w:rsidR="00D22537">
        <w:rPr>
          <w:rFonts w:asciiTheme="majorBidi" w:hAnsiTheme="majorBidi" w:cstheme="majorBidi"/>
        </w:rPr>
        <w:t xml:space="preserve"> robot localization process, the implementation environment </w:t>
      </w:r>
      <w:r w:rsidR="005B3BAF">
        <w:rPr>
          <w:rFonts w:asciiTheme="majorBidi" w:hAnsiTheme="majorBidi" w:cstheme="majorBidi"/>
        </w:rPr>
        <w:t>was done using</w:t>
      </w:r>
      <w:r w:rsidR="00D22537">
        <w:rPr>
          <w:rFonts w:asciiTheme="majorBidi" w:hAnsiTheme="majorBidi" w:cstheme="majorBidi"/>
        </w:rPr>
        <w:t xml:space="preserve"> both C# and Java programming languages. We apply the </w:t>
      </w:r>
      <w:r w:rsidR="00A9091A">
        <w:rPr>
          <w:rFonts w:asciiTheme="majorBidi" w:hAnsiTheme="majorBidi" w:cstheme="majorBidi"/>
        </w:rPr>
        <w:t xml:space="preserve">process both on one dimensional map </w:t>
      </w:r>
      <w:r w:rsidR="00D22537">
        <w:rPr>
          <w:rFonts w:asciiTheme="majorBidi" w:hAnsiTheme="majorBidi" w:cstheme="majorBidi"/>
        </w:rPr>
        <w:t xml:space="preserve">and two dimensions </w:t>
      </w:r>
      <w:r w:rsidR="00A9091A">
        <w:rPr>
          <w:rFonts w:asciiTheme="majorBidi" w:hAnsiTheme="majorBidi" w:cstheme="majorBidi"/>
        </w:rPr>
        <w:t>map</w:t>
      </w:r>
      <w:r w:rsidR="00D22537">
        <w:rPr>
          <w:rFonts w:asciiTheme="majorBidi" w:hAnsiTheme="majorBidi" w:cstheme="majorBidi"/>
        </w:rPr>
        <w:t>.</w:t>
      </w:r>
      <w:r w:rsidRPr="00F3714C">
        <w:rPr>
          <w:rFonts w:asciiTheme="majorBidi" w:hAnsiTheme="majorBidi" w:cstheme="majorBidi"/>
        </w:rPr>
        <w:t xml:space="preserve"> </w:t>
      </w:r>
      <w:r w:rsidR="00A9091A">
        <w:rPr>
          <w:rFonts w:asciiTheme="majorBidi" w:hAnsiTheme="majorBidi" w:cstheme="majorBidi"/>
        </w:rPr>
        <w:t>A user</w:t>
      </w:r>
      <w:r w:rsidR="00D22537">
        <w:rPr>
          <w:rFonts w:asciiTheme="majorBidi" w:hAnsiTheme="majorBidi" w:cstheme="majorBidi"/>
        </w:rPr>
        <w:t xml:space="preserve"> interface </w:t>
      </w:r>
      <w:r w:rsidR="00A9091A">
        <w:rPr>
          <w:rFonts w:asciiTheme="majorBidi" w:hAnsiTheme="majorBidi" w:cstheme="majorBidi"/>
        </w:rPr>
        <w:t xml:space="preserve">was created </w:t>
      </w:r>
      <w:r w:rsidR="00D22537">
        <w:rPr>
          <w:rFonts w:asciiTheme="majorBidi" w:hAnsiTheme="majorBidi" w:cstheme="majorBidi"/>
        </w:rPr>
        <w:t xml:space="preserve">to clarify the concepts, </w:t>
      </w:r>
      <w:r w:rsidR="00A9091A">
        <w:rPr>
          <w:rFonts w:asciiTheme="majorBidi" w:hAnsiTheme="majorBidi" w:cstheme="majorBidi"/>
        </w:rPr>
        <w:t>mainly for educational purpose. The interface</w:t>
      </w:r>
      <w:r w:rsidR="000E2FC0">
        <w:rPr>
          <w:rFonts w:asciiTheme="majorBidi" w:hAnsiTheme="majorBidi" w:cstheme="majorBidi"/>
        </w:rPr>
        <w:t xml:space="preserve"> (see Figure 1)</w:t>
      </w:r>
      <w:bookmarkStart w:id="0" w:name="_GoBack"/>
      <w:bookmarkEnd w:id="0"/>
      <w:r w:rsidR="00A9091A">
        <w:rPr>
          <w:rFonts w:asciiTheme="majorBidi" w:hAnsiTheme="majorBidi" w:cstheme="majorBidi"/>
        </w:rPr>
        <w:t xml:space="preserve"> includes </w:t>
      </w:r>
      <w:r w:rsidR="00D22537">
        <w:rPr>
          <w:rFonts w:asciiTheme="majorBidi" w:hAnsiTheme="majorBidi" w:cstheme="majorBidi"/>
        </w:rPr>
        <w:t xml:space="preserve">ability to </w:t>
      </w:r>
      <w:r w:rsidR="00A9091A">
        <w:rPr>
          <w:rFonts w:asciiTheme="majorBidi" w:hAnsiTheme="majorBidi" w:cstheme="majorBidi"/>
        </w:rPr>
        <w:t xml:space="preserve">change the parameters in the algorithm in order to </w:t>
      </w:r>
      <w:r w:rsidR="00D22537">
        <w:rPr>
          <w:rFonts w:asciiTheme="majorBidi" w:hAnsiTheme="majorBidi" w:cstheme="majorBidi"/>
        </w:rPr>
        <w:t>understand the</w:t>
      </w:r>
      <w:r w:rsidR="00A9091A">
        <w:rPr>
          <w:rFonts w:asciiTheme="majorBidi" w:hAnsiTheme="majorBidi" w:cstheme="majorBidi"/>
        </w:rPr>
        <w:t>ir</w:t>
      </w:r>
      <w:r w:rsidR="00D22537">
        <w:rPr>
          <w:rFonts w:asciiTheme="majorBidi" w:hAnsiTheme="majorBidi" w:cstheme="majorBidi"/>
        </w:rPr>
        <w:t xml:space="preserve"> effects </w:t>
      </w:r>
      <w:r w:rsidR="00A9091A">
        <w:rPr>
          <w:rFonts w:asciiTheme="majorBidi" w:hAnsiTheme="majorBidi" w:cstheme="majorBidi"/>
        </w:rPr>
        <w:t>on the localization process</w:t>
      </w:r>
      <w:r w:rsidR="00253C78">
        <w:rPr>
          <w:rFonts w:asciiTheme="majorBidi" w:hAnsiTheme="majorBidi" w:cstheme="majorBidi"/>
        </w:rPr>
        <w:t>.</w:t>
      </w:r>
    </w:p>
    <w:p w:rsidR="009842C8" w:rsidRDefault="00E95941" w:rsidP="00A9091A">
      <w:pPr>
        <w:jc w:val="both"/>
        <w:rPr>
          <w:rFonts w:asciiTheme="majorBidi" w:hAnsiTheme="majorBidi" w:cstheme="majorBidi"/>
        </w:rPr>
      </w:pPr>
      <w:r>
        <w:rPr>
          <w:rFonts w:asciiTheme="majorBidi" w:hAnsiTheme="majorBidi" w:cstheme="majorBidi"/>
          <w:noProof/>
        </w:rPr>
        <w:pict>
          <v:rect id="_x0000_s1028" style="position:absolute;left:0;text-align:left;margin-left:.05pt;margin-top:10.15pt;width:263.25pt;height:203.25pt;z-index:-251657729"/>
        </w:pict>
      </w:r>
    </w:p>
    <w:p w:rsidR="009842C8" w:rsidRDefault="009842C8" w:rsidP="00A9091A">
      <w:pPr>
        <w:jc w:val="both"/>
        <w:rPr>
          <w:rFonts w:asciiTheme="majorBidi" w:hAnsiTheme="majorBidi" w:cstheme="majorBidi"/>
        </w:rPr>
      </w:pPr>
    </w:p>
    <w:p w:rsidR="00253C78" w:rsidRDefault="009842C8" w:rsidP="00253C78">
      <w:pPr>
        <w:rPr>
          <w:rFonts w:asciiTheme="majorBidi" w:hAnsiTheme="majorBidi" w:cstheme="majorBidi"/>
        </w:rPr>
      </w:pPr>
      <w:r>
        <w:rPr>
          <w:rFonts w:asciiTheme="majorBidi" w:hAnsiTheme="majorBidi" w:cstheme="majorBidi"/>
          <w:noProof/>
        </w:rPr>
        <w:drawing>
          <wp:inline distT="0" distB="0" distL="0" distR="0">
            <wp:extent cx="3324225" cy="2219325"/>
            <wp:effectExtent l="19050" t="0" r="9525" b="0"/>
            <wp:docPr id="1" name="صورة 0" descr="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r.JPG"/>
                    <pic:cNvPicPr/>
                  </pic:nvPicPr>
                  <pic:blipFill>
                    <a:blip r:embed="rId5" cstate="print"/>
                    <a:stretch>
                      <a:fillRect/>
                    </a:stretch>
                  </pic:blipFill>
                  <pic:spPr>
                    <a:xfrm>
                      <a:off x="0" y="0"/>
                      <a:ext cx="3324225" cy="2219325"/>
                    </a:xfrm>
                    <a:prstGeom prst="rect">
                      <a:avLst/>
                    </a:prstGeom>
                  </pic:spPr>
                </pic:pic>
              </a:graphicData>
            </a:graphic>
          </wp:inline>
        </w:drawing>
      </w:r>
    </w:p>
    <w:p w:rsidR="009842C8" w:rsidRDefault="009842C8" w:rsidP="009842C8">
      <w:pPr>
        <w:jc w:val="both"/>
        <w:rPr>
          <w:rFonts w:asciiTheme="majorBidi" w:hAnsiTheme="majorBidi" w:cstheme="majorBidi"/>
        </w:rPr>
      </w:pPr>
    </w:p>
    <w:p w:rsidR="00983C38" w:rsidRDefault="00983C38" w:rsidP="00253C78">
      <w:pPr>
        <w:rPr>
          <w:rFonts w:asciiTheme="majorBidi" w:hAnsiTheme="majorBidi" w:cstheme="majorBidi"/>
        </w:rPr>
      </w:pPr>
    </w:p>
    <w:p w:rsidR="00253C78" w:rsidRDefault="00253C78" w:rsidP="00253C78">
      <w:pPr>
        <w:rPr>
          <w:rFonts w:asciiTheme="majorBidi" w:hAnsiTheme="majorBidi" w:cstheme="majorBidi"/>
        </w:rPr>
      </w:pPr>
      <w:r>
        <w:rPr>
          <w:rFonts w:asciiTheme="majorBidi" w:hAnsiTheme="majorBidi" w:cstheme="majorBidi"/>
        </w:rPr>
        <w:t>Figure 1</w:t>
      </w:r>
      <w:r w:rsidR="008C62B9">
        <w:rPr>
          <w:rFonts w:asciiTheme="majorBidi" w:hAnsiTheme="majorBidi" w:cstheme="majorBidi"/>
        </w:rPr>
        <w:t>:</w:t>
      </w:r>
      <w:r>
        <w:rPr>
          <w:rFonts w:asciiTheme="majorBidi" w:hAnsiTheme="majorBidi" w:cstheme="majorBidi"/>
        </w:rPr>
        <w:t xml:space="preserve"> Program User Interface</w:t>
      </w:r>
    </w:p>
    <w:p w:rsidR="009842C8" w:rsidRPr="00F3714C" w:rsidRDefault="009842C8" w:rsidP="00253C78">
      <w:pPr>
        <w:rPr>
          <w:rFonts w:asciiTheme="majorBidi" w:hAnsiTheme="majorBidi" w:cstheme="majorBidi"/>
        </w:rPr>
      </w:pPr>
    </w:p>
    <w:p w:rsidR="006E79CA" w:rsidRDefault="006E79CA" w:rsidP="006E79CA">
      <w:pPr>
        <w:pStyle w:val="1"/>
      </w:pPr>
      <w:r>
        <w:t>Conclusion</w:t>
      </w:r>
    </w:p>
    <w:p w:rsidR="006E79CA" w:rsidRDefault="006E79CA" w:rsidP="00A9091A">
      <w:pPr>
        <w:jc w:val="both"/>
      </w:pPr>
      <w:r w:rsidRPr="006E79CA">
        <w:t>Learning Particle filter depend</w:t>
      </w:r>
      <w:r w:rsidR="009E04C2">
        <w:t>s</w:t>
      </w:r>
      <w:r w:rsidRPr="006E79CA">
        <w:t xml:space="preserve"> on statistics and uncertainty </w:t>
      </w:r>
      <w:r w:rsidR="00A9091A">
        <w:t xml:space="preserve">information about world, so it is considered very important to </w:t>
      </w:r>
      <w:r w:rsidR="00A9091A" w:rsidRPr="006E79CA">
        <w:t>understand</w:t>
      </w:r>
      <w:r w:rsidR="00A9091A">
        <w:t xml:space="preserve"> it thoroughly</w:t>
      </w:r>
      <w:r w:rsidR="009E04C2">
        <w:t xml:space="preserve">. </w:t>
      </w:r>
      <w:r w:rsidR="002B524B">
        <w:t>W</w:t>
      </w:r>
      <w:r w:rsidR="009E04C2">
        <w:t>e</w:t>
      </w:r>
      <w:r w:rsidRPr="006E79CA">
        <w:t xml:space="preserve"> </w:t>
      </w:r>
      <w:r w:rsidR="00A9091A">
        <w:t>proposed</w:t>
      </w:r>
      <w:r w:rsidRPr="006E79CA">
        <w:t xml:space="preserve"> an educational application </w:t>
      </w:r>
      <w:r w:rsidR="00A9091A">
        <w:t>for</w:t>
      </w:r>
      <w:r w:rsidRPr="006E79CA">
        <w:t xml:space="preserve"> </w:t>
      </w:r>
      <w:r w:rsidR="002B524B">
        <w:t>l</w:t>
      </w:r>
      <w:r w:rsidRPr="006E79CA">
        <w:t xml:space="preserve">earning </w:t>
      </w:r>
      <w:r w:rsidR="002B524B">
        <w:t>p</w:t>
      </w:r>
      <w:r w:rsidRPr="006E79CA">
        <w:t>article filter in robot localization</w:t>
      </w:r>
      <w:r w:rsidR="002B524B">
        <w:t xml:space="preserve"> that clearly </w:t>
      </w:r>
      <w:r w:rsidR="00A9091A">
        <w:t>presents</w:t>
      </w:r>
      <w:r w:rsidR="002B524B">
        <w:t xml:space="preserve"> the idea</w:t>
      </w:r>
      <w:r w:rsidR="00A9091A">
        <w:t>.</w:t>
      </w:r>
      <w:r w:rsidR="002B524B">
        <w:t xml:space="preserve"> </w:t>
      </w:r>
      <w:r w:rsidR="00A9091A">
        <w:t>A</w:t>
      </w:r>
      <w:r w:rsidR="002B524B">
        <w:t>lso</w:t>
      </w:r>
      <w:r w:rsidR="00A9091A">
        <w:t>,</w:t>
      </w:r>
      <w:r w:rsidR="002B524B">
        <w:t xml:space="preserve"> we show</w:t>
      </w:r>
      <w:r w:rsidR="00A9091A">
        <w:t>ed</w:t>
      </w:r>
      <w:r w:rsidR="002B524B">
        <w:t xml:space="preserve"> that the process may be enhanced by control some of the parameters that related to robot and particles nature</w:t>
      </w:r>
      <w:r w:rsidRPr="006E79CA">
        <w:t>.</w:t>
      </w:r>
    </w:p>
    <w:p w:rsidR="006E79CA" w:rsidRDefault="006E79CA" w:rsidP="006E79CA">
      <w:pPr>
        <w:pStyle w:val="1"/>
      </w:pPr>
      <w:r>
        <w:t>Acknowledgment</w:t>
      </w:r>
    </w:p>
    <w:p w:rsidR="006E79CA" w:rsidRDefault="006E79CA" w:rsidP="006E79CA">
      <w:pPr>
        <w:jc w:val="both"/>
      </w:pPr>
      <w:r w:rsidRPr="006E79CA">
        <w:t xml:space="preserve">This work done in AI course for 2013, and </w:t>
      </w:r>
      <w:r w:rsidR="009878A9" w:rsidRPr="006E79CA">
        <w:t xml:space="preserve">delivered </w:t>
      </w:r>
      <w:r w:rsidR="009878A9" w:rsidRPr="006E79CA">
        <w:rPr>
          <w:lang w:val="hr-HR"/>
        </w:rPr>
        <w:t>for</w:t>
      </w:r>
      <w:r w:rsidRPr="006E79CA">
        <w:rPr>
          <w:lang w:val="hr-HR"/>
        </w:rPr>
        <w:t xml:space="preserve"> The Second Students Innovative Conference (SIC2013),State of Palestine</w:t>
      </w:r>
      <w:r w:rsidRPr="006E79CA">
        <w:t xml:space="preserve">    </w:t>
      </w:r>
    </w:p>
    <w:p w:rsidR="009878A9" w:rsidRDefault="009878A9" w:rsidP="009878A9">
      <w:pPr>
        <w:pStyle w:val="1"/>
      </w:pPr>
      <w:r>
        <w:lastRenderedPageBreak/>
        <w:t>References</w:t>
      </w:r>
    </w:p>
    <w:p w:rsidR="00EA6B3A" w:rsidRPr="009878A9" w:rsidRDefault="00EA6B3A" w:rsidP="009878A9">
      <w:pPr>
        <w:pStyle w:val="1"/>
        <w:numPr>
          <w:ilvl w:val="0"/>
          <w:numId w:val="0"/>
        </w:numPr>
        <w:tabs>
          <w:tab w:val="clear" w:pos="216"/>
          <w:tab w:val="left" w:pos="0"/>
        </w:tabs>
        <w:jc w:val="both"/>
      </w:pPr>
      <w:r w:rsidRPr="009878A9">
        <w:rPr>
          <w:rFonts w:asciiTheme="majorBidi" w:hAnsiTheme="majorBidi" w:cstheme="majorBidi"/>
          <w:shd w:val="clear" w:color="auto" w:fill="FFFFFF"/>
        </w:rPr>
        <w:t>[1]</w:t>
      </w:r>
      <w:r w:rsidR="00D74DD8" w:rsidRPr="009878A9">
        <w:rPr>
          <w:rFonts w:asciiTheme="majorBidi" w:hAnsiTheme="majorBidi" w:cstheme="majorBidi"/>
        </w:rPr>
        <w:t xml:space="preserve"> </w:t>
      </w:r>
      <w:r w:rsidRPr="009878A9">
        <w:rPr>
          <w:rFonts w:asciiTheme="majorBidi" w:hAnsiTheme="majorBidi" w:cstheme="majorBidi"/>
        </w:rPr>
        <w:t xml:space="preserve">A.Doucet, S.J.Godsill, and C.Andrieu, </w:t>
      </w:r>
      <w:r w:rsidRPr="009878A9">
        <w:rPr>
          <w:rFonts w:asciiTheme="majorBidi" w:hAnsiTheme="majorBidi" w:cstheme="majorBidi"/>
          <w:i/>
          <w:iCs/>
        </w:rPr>
        <w:t>"On sequential Monte Carlo sampling methods for Bayesian ﬁltering"</w:t>
      </w:r>
      <w:r w:rsidRPr="009878A9">
        <w:rPr>
          <w:rFonts w:asciiTheme="majorBidi" w:hAnsiTheme="majorBidi" w:cstheme="majorBidi"/>
        </w:rPr>
        <w:t>, Statist. Comput., 10, 197-208, 2000.</w:t>
      </w:r>
    </w:p>
    <w:p w:rsidR="00FA47EE" w:rsidRDefault="00FA47EE" w:rsidP="009878A9">
      <w:pPr>
        <w:tabs>
          <w:tab w:val="left" w:pos="0"/>
        </w:tabs>
        <w:jc w:val="both"/>
        <w:rPr>
          <w:rFonts w:asciiTheme="majorBidi" w:hAnsiTheme="majorBidi" w:cstheme="majorBidi"/>
        </w:rPr>
      </w:pPr>
    </w:p>
    <w:p w:rsidR="00EA6B3A" w:rsidRPr="007648F1" w:rsidRDefault="00EA6B3A" w:rsidP="009878A9">
      <w:pPr>
        <w:tabs>
          <w:tab w:val="left" w:pos="0"/>
        </w:tabs>
        <w:jc w:val="both"/>
        <w:rPr>
          <w:rFonts w:asciiTheme="majorBidi" w:hAnsiTheme="majorBidi" w:cstheme="majorBidi"/>
          <w:color w:val="000000"/>
          <w:shd w:val="clear" w:color="auto" w:fill="FFFFFF"/>
        </w:rPr>
      </w:pPr>
      <w:r w:rsidRPr="007648F1">
        <w:rPr>
          <w:rFonts w:asciiTheme="majorBidi" w:hAnsiTheme="majorBidi" w:cstheme="majorBidi"/>
        </w:rPr>
        <w:t xml:space="preserve">[2] </w:t>
      </w:r>
      <w:proofErr w:type="spellStart"/>
      <w:r w:rsidRPr="007648F1">
        <w:rPr>
          <w:rFonts w:asciiTheme="majorBidi" w:hAnsiTheme="majorBidi" w:cstheme="majorBidi"/>
          <w:color w:val="000000"/>
          <w:shd w:val="clear" w:color="auto" w:fill="FFFFFF"/>
        </w:rPr>
        <w:t>T.Flury</w:t>
      </w:r>
      <w:proofErr w:type="spellEnd"/>
      <w:r w:rsidRPr="007648F1">
        <w:rPr>
          <w:rFonts w:asciiTheme="majorBidi" w:hAnsiTheme="majorBidi" w:cstheme="majorBidi"/>
          <w:color w:val="000000"/>
          <w:shd w:val="clear" w:color="auto" w:fill="FFFFFF"/>
        </w:rPr>
        <w:t xml:space="preserve"> &amp; Neil </w:t>
      </w:r>
      <w:proofErr w:type="spellStart"/>
      <w:r w:rsidRPr="007648F1">
        <w:rPr>
          <w:rFonts w:asciiTheme="majorBidi" w:hAnsiTheme="majorBidi" w:cstheme="majorBidi"/>
          <w:color w:val="000000"/>
          <w:shd w:val="clear" w:color="auto" w:fill="FFFFFF"/>
        </w:rPr>
        <w:t>Shephard</w:t>
      </w:r>
      <w:proofErr w:type="spellEnd"/>
      <w:r w:rsidRPr="007648F1">
        <w:rPr>
          <w:rFonts w:asciiTheme="majorBidi" w:hAnsiTheme="majorBidi" w:cstheme="majorBidi"/>
          <w:color w:val="000000"/>
          <w:shd w:val="clear" w:color="auto" w:fill="FFFFFF"/>
        </w:rPr>
        <w:t xml:space="preserve">,.  </w:t>
      </w:r>
      <w:r w:rsidRPr="007648F1">
        <w:rPr>
          <w:rFonts w:asciiTheme="majorBidi" w:hAnsiTheme="majorBidi" w:cstheme="majorBidi"/>
          <w:i/>
          <w:iCs/>
          <w:color w:val="000000"/>
          <w:shd w:val="clear" w:color="auto" w:fill="FFFFFF"/>
        </w:rPr>
        <w:t>" On Bayesian inference based only on simulated likelihood: particle filter analysis of dynamic economic model "</w:t>
      </w:r>
      <w:r w:rsidRPr="007648F1">
        <w:rPr>
          <w:rFonts w:asciiTheme="majorBidi" w:hAnsiTheme="majorBidi" w:cstheme="majorBidi"/>
          <w:color w:val="000000"/>
          <w:shd w:val="clear" w:color="auto" w:fill="FFFFFF"/>
        </w:rPr>
        <w:t xml:space="preserve"> ,OFRC Working Papers Series 2008fe32, Oxford Financial Research Centre, 2008.</w:t>
      </w:r>
    </w:p>
    <w:p w:rsidR="00FA47EE" w:rsidRDefault="00FA47EE" w:rsidP="009878A9">
      <w:pPr>
        <w:tabs>
          <w:tab w:val="left" w:pos="0"/>
        </w:tabs>
        <w:autoSpaceDE w:val="0"/>
        <w:autoSpaceDN w:val="0"/>
        <w:adjustRightInd w:val="0"/>
        <w:jc w:val="both"/>
        <w:rPr>
          <w:rFonts w:asciiTheme="majorBidi" w:hAnsiTheme="majorBidi" w:cstheme="majorBidi"/>
          <w:color w:val="000000"/>
          <w:shd w:val="clear" w:color="auto" w:fill="FFFFFF"/>
        </w:rPr>
      </w:pPr>
    </w:p>
    <w:p w:rsidR="00EA6B3A" w:rsidRPr="007648F1" w:rsidRDefault="00EA6B3A" w:rsidP="009878A9">
      <w:pPr>
        <w:tabs>
          <w:tab w:val="left" w:pos="0"/>
        </w:tabs>
        <w:autoSpaceDE w:val="0"/>
        <w:autoSpaceDN w:val="0"/>
        <w:adjustRightInd w:val="0"/>
        <w:jc w:val="both"/>
        <w:rPr>
          <w:rFonts w:asciiTheme="majorBidi" w:hAnsiTheme="majorBidi" w:cstheme="majorBidi"/>
          <w:i/>
          <w:iCs/>
        </w:rPr>
      </w:pPr>
      <w:r w:rsidRPr="007648F1">
        <w:rPr>
          <w:rFonts w:asciiTheme="majorBidi" w:hAnsiTheme="majorBidi" w:cstheme="majorBidi"/>
          <w:color w:val="000000"/>
          <w:shd w:val="clear" w:color="auto" w:fill="FFFFFF"/>
        </w:rPr>
        <w:t xml:space="preserve">[3] </w:t>
      </w:r>
      <w:r w:rsidRPr="007648F1">
        <w:rPr>
          <w:rFonts w:asciiTheme="majorBidi" w:hAnsiTheme="majorBidi" w:cstheme="majorBidi"/>
        </w:rPr>
        <w:t xml:space="preserve">L. </w:t>
      </w:r>
      <w:proofErr w:type="spellStart"/>
      <w:r w:rsidRPr="007648F1">
        <w:rPr>
          <w:rFonts w:asciiTheme="majorBidi" w:hAnsiTheme="majorBidi" w:cstheme="majorBidi"/>
        </w:rPr>
        <w:t>MIhaylova</w:t>
      </w:r>
      <w:proofErr w:type="spellEnd"/>
      <w:r w:rsidRPr="007648F1">
        <w:rPr>
          <w:rFonts w:asciiTheme="majorBidi" w:hAnsiTheme="majorBidi" w:cstheme="majorBidi"/>
        </w:rPr>
        <w:t xml:space="preserve">, P. </w:t>
      </w:r>
      <w:proofErr w:type="spellStart"/>
      <w:r w:rsidRPr="007648F1">
        <w:rPr>
          <w:rFonts w:asciiTheme="majorBidi" w:hAnsiTheme="majorBidi" w:cstheme="majorBidi"/>
        </w:rPr>
        <w:t>Brasnett</w:t>
      </w:r>
      <w:proofErr w:type="spellEnd"/>
      <w:r w:rsidRPr="007648F1">
        <w:rPr>
          <w:rFonts w:asciiTheme="majorBidi" w:hAnsiTheme="majorBidi" w:cstheme="majorBidi"/>
        </w:rPr>
        <w:t xml:space="preserve">, N. </w:t>
      </w:r>
      <w:proofErr w:type="spellStart"/>
      <w:r w:rsidRPr="007648F1">
        <w:rPr>
          <w:rFonts w:asciiTheme="majorBidi" w:hAnsiTheme="majorBidi" w:cstheme="majorBidi"/>
        </w:rPr>
        <w:t>Canagarajah</w:t>
      </w:r>
      <w:proofErr w:type="spellEnd"/>
      <w:r w:rsidRPr="007648F1">
        <w:rPr>
          <w:rFonts w:asciiTheme="majorBidi" w:hAnsiTheme="majorBidi" w:cstheme="majorBidi"/>
        </w:rPr>
        <w:t xml:space="preserve"> and </w:t>
      </w:r>
      <w:proofErr w:type="spellStart"/>
      <w:r w:rsidRPr="007648F1">
        <w:rPr>
          <w:rFonts w:asciiTheme="majorBidi" w:hAnsiTheme="majorBidi" w:cstheme="majorBidi"/>
        </w:rPr>
        <w:t>D.Bull</w:t>
      </w:r>
      <w:proofErr w:type="spellEnd"/>
      <w:r w:rsidRPr="007648F1">
        <w:rPr>
          <w:rFonts w:asciiTheme="majorBidi" w:hAnsiTheme="majorBidi" w:cstheme="majorBidi"/>
          <w:color w:val="000000"/>
          <w:shd w:val="clear" w:color="auto" w:fill="FFFFFF"/>
        </w:rPr>
        <w:t xml:space="preserve">, </w:t>
      </w:r>
      <w:r w:rsidRPr="007648F1">
        <w:rPr>
          <w:rFonts w:asciiTheme="majorBidi" w:hAnsiTheme="majorBidi" w:cstheme="majorBidi"/>
          <w:i/>
          <w:iCs/>
        </w:rPr>
        <w:t>"On Object Tracking by Particle Filtering</w:t>
      </w:r>
    </w:p>
    <w:p w:rsidR="00EA6B3A" w:rsidRPr="007648F1" w:rsidRDefault="00EA6B3A" w:rsidP="009878A9">
      <w:pPr>
        <w:tabs>
          <w:tab w:val="left" w:pos="0"/>
        </w:tabs>
        <w:jc w:val="both"/>
        <w:rPr>
          <w:rFonts w:asciiTheme="majorBidi" w:hAnsiTheme="majorBidi" w:cstheme="majorBidi"/>
          <w:color w:val="000000"/>
          <w:shd w:val="clear" w:color="auto" w:fill="FFFFFF"/>
        </w:rPr>
      </w:pPr>
      <w:r w:rsidRPr="007648F1">
        <w:rPr>
          <w:rFonts w:asciiTheme="majorBidi" w:hAnsiTheme="majorBidi" w:cstheme="majorBidi"/>
          <w:i/>
          <w:iCs/>
        </w:rPr>
        <w:t>Techniques in Video Sequences"</w:t>
      </w:r>
      <w:r w:rsidRPr="007648F1">
        <w:rPr>
          <w:rFonts w:asciiTheme="majorBidi" w:hAnsiTheme="majorBidi" w:cstheme="majorBidi"/>
        </w:rPr>
        <w:t>, Department of Electrical and Electronic Engineering, University of Bristol, UK</w:t>
      </w:r>
      <w:r w:rsidRPr="007648F1">
        <w:rPr>
          <w:rFonts w:asciiTheme="majorBidi" w:hAnsiTheme="majorBidi" w:cstheme="majorBidi"/>
          <w:color w:val="000000"/>
          <w:shd w:val="clear" w:color="auto" w:fill="FFFFFF"/>
        </w:rPr>
        <w:t>,2005</w:t>
      </w:r>
    </w:p>
    <w:p w:rsidR="00FA47EE" w:rsidRDefault="00FA47EE" w:rsidP="009878A9">
      <w:pPr>
        <w:tabs>
          <w:tab w:val="left" w:pos="0"/>
        </w:tabs>
        <w:jc w:val="both"/>
        <w:rPr>
          <w:rFonts w:asciiTheme="majorBidi" w:hAnsiTheme="majorBidi" w:cstheme="majorBidi"/>
          <w:color w:val="000000"/>
        </w:rPr>
      </w:pPr>
    </w:p>
    <w:p w:rsidR="00EA6B3A" w:rsidRDefault="00EA6B3A" w:rsidP="009878A9">
      <w:pPr>
        <w:tabs>
          <w:tab w:val="left" w:pos="0"/>
        </w:tabs>
        <w:jc w:val="both"/>
        <w:rPr>
          <w:rFonts w:asciiTheme="majorBidi" w:hAnsiTheme="majorBidi" w:cstheme="majorBidi"/>
        </w:rPr>
      </w:pPr>
      <w:r w:rsidRPr="007648F1">
        <w:rPr>
          <w:rFonts w:asciiTheme="majorBidi" w:hAnsiTheme="majorBidi" w:cstheme="majorBidi"/>
          <w:color w:val="000000"/>
        </w:rPr>
        <w:t xml:space="preserve">[4] </w:t>
      </w:r>
      <w:proofErr w:type="spellStart"/>
      <w:r w:rsidRPr="007648F1">
        <w:rPr>
          <w:rFonts w:asciiTheme="majorBidi" w:hAnsiTheme="majorBidi" w:cstheme="majorBidi"/>
          <w:color w:val="000000"/>
        </w:rPr>
        <w:t>S.Thrun</w:t>
      </w:r>
      <w:proofErr w:type="spellEnd"/>
      <w:r w:rsidRPr="007648F1">
        <w:rPr>
          <w:rFonts w:asciiTheme="majorBidi" w:hAnsiTheme="majorBidi" w:cstheme="majorBidi"/>
          <w:color w:val="000000"/>
        </w:rPr>
        <w:t xml:space="preserve"> , </w:t>
      </w:r>
      <w:r w:rsidRPr="007648F1">
        <w:rPr>
          <w:rFonts w:asciiTheme="majorBidi" w:hAnsiTheme="majorBidi" w:cstheme="majorBidi"/>
          <w:i/>
          <w:iCs/>
          <w:color w:val="000000"/>
        </w:rPr>
        <w:t>"On Particle Filters in Robotics"</w:t>
      </w:r>
      <w:r w:rsidRPr="007648F1">
        <w:rPr>
          <w:rFonts w:asciiTheme="majorBidi" w:hAnsiTheme="majorBidi" w:cstheme="majorBidi"/>
          <w:color w:val="000000"/>
        </w:rPr>
        <w:t xml:space="preserve">, Computer Science Department ,Carnegie Mellon </w:t>
      </w:r>
      <w:proofErr w:type="spellStart"/>
      <w:r w:rsidRPr="007648F1">
        <w:rPr>
          <w:rFonts w:asciiTheme="majorBidi" w:hAnsiTheme="majorBidi" w:cstheme="majorBidi"/>
          <w:color w:val="000000"/>
        </w:rPr>
        <w:t>University,Pittsburgh</w:t>
      </w:r>
      <w:proofErr w:type="spellEnd"/>
      <w:r w:rsidRPr="007648F1">
        <w:rPr>
          <w:rFonts w:asciiTheme="majorBidi" w:hAnsiTheme="majorBidi" w:cstheme="majorBidi"/>
          <w:color w:val="000000"/>
        </w:rPr>
        <w:t>, PA 15213</w:t>
      </w:r>
      <w:r w:rsidRPr="007648F1">
        <w:rPr>
          <w:rFonts w:asciiTheme="majorBidi" w:hAnsiTheme="majorBidi" w:cstheme="majorBidi"/>
        </w:rPr>
        <w:t>, 2002</w:t>
      </w:r>
    </w:p>
    <w:p w:rsidR="00FA47EE" w:rsidRPr="007648F1" w:rsidRDefault="00FA47EE" w:rsidP="009878A9">
      <w:pPr>
        <w:tabs>
          <w:tab w:val="left" w:pos="0"/>
        </w:tabs>
        <w:jc w:val="both"/>
        <w:rPr>
          <w:rFonts w:asciiTheme="majorBidi" w:hAnsiTheme="majorBidi" w:cstheme="majorBidi"/>
        </w:rPr>
      </w:pPr>
    </w:p>
    <w:p w:rsidR="00EA6B3A" w:rsidRDefault="00EA6B3A" w:rsidP="009878A9">
      <w:pPr>
        <w:tabs>
          <w:tab w:val="left" w:pos="0"/>
        </w:tabs>
        <w:autoSpaceDE w:val="0"/>
        <w:autoSpaceDN w:val="0"/>
        <w:adjustRightInd w:val="0"/>
        <w:jc w:val="both"/>
        <w:rPr>
          <w:rFonts w:asciiTheme="majorBidi" w:hAnsiTheme="majorBidi" w:cstheme="majorBidi"/>
        </w:rPr>
      </w:pPr>
      <w:r w:rsidRPr="007648F1">
        <w:rPr>
          <w:rFonts w:asciiTheme="majorBidi" w:hAnsiTheme="majorBidi" w:cstheme="majorBidi"/>
        </w:rPr>
        <w:t xml:space="preserve">[5] </w:t>
      </w:r>
      <w:proofErr w:type="spellStart"/>
      <w:r w:rsidRPr="007648F1">
        <w:rPr>
          <w:rFonts w:asciiTheme="majorBidi" w:hAnsiTheme="majorBidi" w:cstheme="majorBidi"/>
        </w:rPr>
        <w:t>A.Doucet</w:t>
      </w:r>
      <w:proofErr w:type="spellEnd"/>
      <w:r w:rsidRPr="007648F1">
        <w:rPr>
          <w:rFonts w:asciiTheme="majorBidi" w:hAnsiTheme="majorBidi" w:cstheme="majorBidi"/>
        </w:rPr>
        <w:t xml:space="preserve">; </w:t>
      </w:r>
      <w:proofErr w:type="spellStart"/>
      <w:r w:rsidRPr="007648F1">
        <w:rPr>
          <w:rFonts w:asciiTheme="majorBidi" w:hAnsiTheme="majorBidi" w:cstheme="majorBidi"/>
        </w:rPr>
        <w:t>de.Freitas</w:t>
      </w:r>
      <w:proofErr w:type="spellEnd"/>
      <w:r w:rsidRPr="007648F1">
        <w:rPr>
          <w:rFonts w:asciiTheme="majorBidi" w:hAnsiTheme="majorBidi" w:cstheme="majorBidi"/>
        </w:rPr>
        <w:t xml:space="preserve">, J. &amp; N.E Gordon, </w:t>
      </w:r>
      <w:r w:rsidRPr="007648F1">
        <w:rPr>
          <w:rFonts w:asciiTheme="majorBidi" w:hAnsiTheme="majorBidi" w:cstheme="majorBidi"/>
          <w:i/>
          <w:iCs/>
        </w:rPr>
        <w:t>"On Sequential Monte Carlo Methods in Practice",</w:t>
      </w:r>
      <w:r>
        <w:rPr>
          <w:rFonts w:asciiTheme="majorBidi" w:hAnsiTheme="majorBidi" w:cstheme="majorBidi"/>
        </w:rPr>
        <w:t xml:space="preserve"> </w:t>
      </w:r>
      <w:r w:rsidRPr="007648F1">
        <w:rPr>
          <w:rFonts w:asciiTheme="majorBidi" w:hAnsiTheme="majorBidi" w:cstheme="majorBidi"/>
        </w:rPr>
        <w:t>Springer-</w:t>
      </w:r>
      <w:proofErr w:type="spellStart"/>
      <w:r w:rsidRPr="007648F1">
        <w:rPr>
          <w:rFonts w:asciiTheme="majorBidi" w:hAnsiTheme="majorBidi" w:cstheme="majorBidi"/>
        </w:rPr>
        <w:t>Verlag</w:t>
      </w:r>
      <w:proofErr w:type="spellEnd"/>
      <w:r w:rsidRPr="007648F1">
        <w:rPr>
          <w:rFonts w:asciiTheme="majorBidi" w:hAnsiTheme="majorBidi" w:cstheme="majorBidi"/>
        </w:rPr>
        <w:t>, 2001</w:t>
      </w:r>
    </w:p>
    <w:p w:rsidR="00EA6B3A" w:rsidRDefault="00EA6B3A" w:rsidP="009878A9">
      <w:pPr>
        <w:tabs>
          <w:tab w:val="left" w:pos="0"/>
        </w:tabs>
        <w:autoSpaceDE w:val="0"/>
        <w:autoSpaceDN w:val="0"/>
        <w:adjustRightInd w:val="0"/>
        <w:jc w:val="both"/>
        <w:rPr>
          <w:rFonts w:asciiTheme="majorBidi" w:hAnsiTheme="majorBidi" w:cstheme="majorBidi"/>
        </w:rPr>
      </w:pPr>
      <w:r w:rsidRPr="007648F1">
        <w:rPr>
          <w:rFonts w:asciiTheme="majorBidi" w:hAnsiTheme="majorBidi" w:cstheme="majorBidi"/>
        </w:rPr>
        <w:t xml:space="preserve">[6] </w:t>
      </w:r>
      <w:proofErr w:type="spellStart"/>
      <w:r w:rsidRPr="007648F1">
        <w:rPr>
          <w:rFonts w:asciiTheme="majorBidi" w:hAnsiTheme="majorBidi" w:cstheme="majorBidi"/>
        </w:rPr>
        <w:t>N.Metropolis</w:t>
      </w:r>
      <w:proofErr w:type="spellEnd"/>
      <w:r w:rsidRPr="007648F1">
        <w:rPr>
          <w:rFonts w:asciiTheme="majorBidi" w:hAnsiTheme="majorBidi" w:cstheme="majorBidi"/>
        </w:rPr>
        <w:t xml:space="preserve">, &amp; </w:t>
      </w:r>
      <w:proofErr w:type="spellStart"/>
      <w:r w:rsidRPr="007648F1">
        <w:rPr>
          <w:rFonts w:asciiTheme="majorBidi" w:hAnsiTheme="majorBidi" w:cstheme="majorBidi"/>
        </w:rPr>
        <w:t>S.Ulam</w:t>
      </w:r>
      <w:proofErr w:type="spellEnd"/>
      <w:r w:rsidRPr="007648F1">
        <w:rPr>
          <w:rFonts w:asciiTheme="majorBidi" w:hAnsiTheme="majorBidi" w:cstheme="majorBidi"/>
        </w:rPr>
        <w:t xml:space="preserve">, (1949). </w:t>
      </w:r>
      <w:r w:rsidRPr="007648F1">
        <w:rPr>
          <w:rFonts w:asciiTheme="majorBidi" w:hAnsiTheme="majorBidi" w:cstheme="majorBidi"/>
          <w:i/>
          <w:iCs/>
        </w:rPr>
        <w:t>" On The Monte Carlo method"</w:t>
      </w:r>
      <w:r w:rsidRPr="007648F1">
        <w:rPr>
          <w:rFonts w:asciiTheme="majorBidi" w:hAnsiTheme="majorBidi" w:cstheme="majorBidi"/>
        </w:rPr>
        <w:t xml:space="preserve"> , Journal of the American</w:t>
      </w:r>
      <w:r>
        <w:rPr>
          <w:rFonts w:asciiTheme="majorBidi" w:hAnsiTheme="majorBidi" w:cstheme="majorBidi"/>
        </w:rPr>
        <w:t xml:space="preserve"> </w:t>
      </w:r>
      <w:r w:rsidRPr="007648F1">
        <w:rPr>
          <w:rFonts w:asciiTheme="majorBidi" w:hAnsiTheme="majorBidi" w:cstheme="majorBidi"/>
        </w:rPr>
        <w:t>Statistical</w:t>
      </w:r>
      <w:r>
        <w:rPr>
          <w:rFonts w:asciiTheme="majorBidi" w:hAnsiTheme="majorBidi" w:cstheme="majorBidi"/>
        </w:rPr>
        <w:t xml:space="preserve"> </w:t>
      </w:r>
      <w:r w:rsidRPr="007648F1">
        <w:rPr>
          <w:rFonts w:asciiTheme="majorBidi" w:hAnsiTheme="majorBidi" w:cstheme="majorBidi"/>
        </w:rPr>
        <w:t>Association, No. 44, 1949, pp. 335-341.</w:t>
      </w:r>
    </w:p>
    <w:p w:rsidR="00EA6B3A" w:rsidRPr="007648F1" w:rsidRDefault="00EA6B3A" w:rsidP="009878A9">
      <w:pPr>
        <w:tabs>
          <w:tab w:val="left" w:pos="0"/>
        </w:tabs>
        <w:autoSpaceDE w:val="0"/>
        <w:autoSpaceDN w:val="0"/>
        <w:adjustRightInd w:val="0"/>
        <w:jc w:val="both"/>
        <w:rPr>
          <w:rFonts w:asciiTheme="majorBidi" w:hAnsiTheme="majorBidi" w:cstheme="majorBidi"/>
        </w:rPr>
      </w:pPr>
    </w:p>
    <w:p w:rsidR="00EA6B3A" w:rsidRPr="007648F1" w:rsidRDefault="00EA6B3A" w:rsidP="009878A9">
      <w:pPr>
        <w:tabs>
          <w:tab w:val="left" w:pos="0"/>
        </w:tabs>
        <w:autoSpaceDE w:val="0"/>
        <w:autoSpaceDN w:val="0"/>
        <w:adjustRightInd w:val="0"/>
        <w:jc w:val="both"/>
        <w:rPr>
          <w:rFonts w:asciiTheme="majorBidi" w:hAnsiTheme="majorBidi" w:cstheme="majorBidi"/>
        </w:rPr>
      </w:pPr>
      <w:r w:rsidRPr="007648F1">
        <w:rPr>
          <w:rFonts w:asciiTheme="majorBidi" w:hAnsiTheme="majorBidi" w:cstheme="majorBidi"/>
        </w:rPr>
        <w:t xml:space="preserve">[7]  </w:t>
      </w:r>
      <w:proofErr w:type="spellStart"/>
      <w:r w:rsidRPr="007648F1">
        <w:rPr>
          <w:rFonts w:asciiTheme="majorBidi" w:hAnsiTheme="majorBidi" w:cstheme="majorBidi"/>
        </w:rPr>
        <w:t>F.Dellaert</w:t>
      </w:r>
      <w:proofErr w:type="spellEnd"/>
      <w:r w:rsidRPr="007648F1">
        <w:rPr>
          <w:rFonts w:asciiTheme="majorBidi" w:hAnsiTheme="majorBidi" w:cstheme="majorBidi"/>
        </w:rPr>
        <w:t xml:space="preserve"> , </w:t>
      </w:r>
      <w:proofErr w:type="spellStart"/>
      <w:r w:rsidRPr="007648F1">
        <w:rPr>
          <w:rFonts w:asciiTheme="majorBidi" w:hAnsiTheme="majorBidi" w:cstheme="majorBidi"/>
        </w:rPr>
        <w:t>W.Burgard</w:t>
      </w:r>
      <w:proofErr w:type="spellEnd"/>
      <w:r w:rsidRPr="007648F1">
        <w:rPr>
          <w:rFonts w:asciiTheme="majorBidi" w:hAnsiTheme="majorBidi" w:cstheme="majorBidi"/>
        </w:rPr>
        <w:t xml:space="preserve"> &amp; </w:t>
      </w:r>
      <w:proofErr w:type="spellStart"/>
      <w:r w:rsidRPr="007648F1">
        <w:rPr>
          <w:rFonts w:asciiTheme="majorBidi" w:hAnsiTheme="majorBidi" w:cstheme="majorBidi"/>
        </w:rPr>
        <w:t>S.</w:t>
      </w:r>
      <w:r>
        <w:rPr>
          <w:rFonts w:asciiTheme="majorBidi" w:hAnsiTheme="majorBidi" w:cstheme="majorBidi"/>
        </w:rPr>
        <w:t>Thrun</w:t>
      </w:r>
      <w:proofErr w:type="spellEnd"/>
      <w:r>
        <w:rPr>
          <w:rFonts w:asciiTheme="majorBidi" w:hAnsiTheme="majorBidi" w:cstheme="majorBidi"/>
        </w:rPr>
        <w:t>,</w:t>
      </w:r>
      <w:r w:rsidRPr="007648F1">
        <w:rPr>
          <w:rFonts w:asciiTheme="majorBidi" w:hAnsiTheme="majorBidi" w:cstheme="majorBidi"/>
        </w:rPr>
        <w:t xml:space="preserve"> </w:t>
      </w:r>
      <w:r w:rsidRPr="007648F1">
        <w:rPr>
          <w:rFonts w:asciiTheme="majorBidi" w:hAnsiTheme="majorBidi" w:cstheme="majorBidi"/>
          <w:i/>
          <w:iCs/>
        </w:rPr>
        <w:t>"On Monte Carlo Localization for mobile robots",</w:t>
      </w:r>
      <w:r w:rsidR="00FA47EE">
        <w:rPr>
          <w:rFonts w:asciiTheme="majorBidi" w:hAnsiTheme="majorBidi" w:cstheme="majorBidi"/>
        </w:rPr>
        <w:t xml:space="preserve"> </w:t>
      </w:r>
      <w:r w:rsidRPr="007648F1">
        <w:rPr>
          <w:rFonts w:asciiTheme="majorBidi" w:hAnsiTheme="majorBidi" w:cstheme="majorBidi"/>
        </w:rPr>
        <w:t>Proceedings of the IEEE International Conference on Robotics and Automation (ICRA), 1999</w:t>
      </w:r>
    </w:p>
    <w:p w:rsidR="00EA6B3A" w:rsidRPr="007648F1" w:rsidRDefault="00EA6B3A" w:rsidP="009878A9">
      <w:pPr>
        <w:tabs>
          <w:tab w:val="left" w:pos="0"/>
        </w:tabs>
        <w:autoSpaceDE w:val="0"/>
        <w:autoSpaceDN w:val="0"/>
        <w:adjustRightInd w:val="0"/>
        <w:jc w:val="both"/>
        <w:rPr>
          <w:rFonts w:asciiTheme="majorBidi" w:hAnsiTheme="majorBidi" w:cstheme="majorBidi"/>
        </w:rPr>
      </w:pPr>
    </w:p>
    <w:p w:rsidR="00EA6B3A" w:rsidRPr="007648F1" w:rsidRDefault="00EA6B3A" w:rsidP="009878A9">
      <w:pPr>
        <w:tabs>
          <w:tab w:val="left" w:pos="0"/>
        </w:tabs>
        <w:autoSpaceDE w:val="0"/>
        <w:autoSpaceDN w:val="0"/>
        <w:adjustRightInd w:val="0"/>
        <w:jc w:val="both"/>
        <w:rPr>
          <w:rFonts w:asciiTheme="majorBidi" w:hAnsiTheme="majorBidi" w:cstheme="majorBidi"/>
        </w:rPr>
      </w:pPr>
      <w:r w:rsidRPr="007648F1">
        <w:rPr>
          <w:rFonts w:asciiTheme="majorBidi" w:hAnsiTheme="majorBidi" w:cstheme="majorBidi"/>
        </w:rPr>
        <w:t xml:space="preserve">[8] </w:t>
      </w:r>
      <w:proofErr w:type="spellStart"/>
      <w:r w:rsidRPr="007648F1">
        <w:rPr>
          <w:rFonts w:asciiTheme="majorBidi" w:hAnsiTheme="majorBidi" w:cstheme="majorBidi"/>
        </w:rPr>
        <w:t>D.Fox</w:t>
      </w:r>
      <w:proofErr w:type="spellEnd"/>
      <w:r w:rsidRPr="007648F1">
        <w:rPr>
          <w:rFonts w:asciiTheme="majorBidi" w:hAnsiTheme="majorBidi" w:cstheme="majorBidi"/>
        </w:rPr>
        <w:t xml:space="preserve">, </w:t>
      </w:r>
      <w:proofErr w:type="spellStart"/>
      <w:r w:rsidRPr="007648F1">
        <w:rPr>
          <w:rFonts w:asciiTheme="majorBidi" w:hAnsiTheme="majorBidi" w:cstheme="majorBidi"/>
        </w:rPr>
        <w:t>W.Burgard</w:t>
      </w:r>
      <w:proofErr w:type="spellEnd"/>
      <w:r w:rsidRPr="007648F1">
        <w:rPr>
          <w:rFonts w:asciiTheme="majorBidi" w:hAnsiTheme="majorBidi" w:cstheme="majorBidi"/>
        </w:rPr>
        <w:t xml:space="preserve">, F. </w:t>
      </w:r>
      <w:proofErr w:type="spellStart"/>
      <w:r w:rsidRPr="007648F1">
        <w:rPr>
          <w:rFonts w:asciiTheme="majorBidi" w:hAnsiTheme="majorBidi" w:cstheme="majorBidi"/>
        </w:rPr>
        <w:t>Dellaert</w:t>
      </w:r>
      <w:proofErr w:type="spellEnd"/>
      <w:r w:rsidRPr="007648F1">
        <w:rPr>
          <w:rFonts w:asciiTheme="majorBidi" w:hAnsiTheme="majorBidi" w:cstheme="majorBidi"/>
        </w:rPr>
        <w:t xml:space="preserve">, &amp; </w:t>
      </w:r>
      <w:proofErr w:type="spellStart"/>
      <w:r w:rsidRPr="007648F1">
        <w:rPr>
          <w:rFonts w:asciiTheme="majorBidi" w:hAnsiTheme="majorBidi" w:cstheme="majorBidi"/>
        </w:rPr>
        <w:t>S.Thrun</w:t>
      </w:r>
      <w:proofErr w:type="spellEnd"/>
      <w:r w:rsidRPr="007648F1">
        <w:rPr>
          <w:rFonts w:asciiTheme="majorBidi" w:hAnsiTheme="majorBidi" w:cstheme="majorBidi"/>
        </w:rPr>
        <w:t xml:space="preserve">. </w:t>
      </w:r>
      <w:r w:rsidRPr="007648F1">
        <w:rPr>
          <w:rFonts w:asciiTheme="majorBidi" w:hAnsiTheme="majorBidi" w:cstheme="majorBidi"/>
          <w:i/>
          <w:iCs/>
        </w:rPr>
        <w:t xml:space="preserve">"On Monte </w:t>
      </w:r>
      <w:proofErr w:type="spellStart"/>
      <w:r w:rsidRPr="007648F1">
        <w:rPr>
          <w:rFonts w:asciiTheme="majorBidi" w:hAnsiTheme="majorBidi" w:cstheme="majorBidi"/>
          <w:i/>
          <w:iCs/>
        </w:rPr>
        <w:t>carlo</w:t>
      </w:r>
      <w:proofErr w:type="spellEnd"/>
      <w:r w:rsidRPr="007648F1">
        <w:rPr>
          <w:rFonts w:asciiTheme="majorBidi" w:hAnsiTheme="majorBidi" w:cstheme="majorBidi"/>
          <w:i/>
          <w:iCs/>
        </w:rPr>
        <w:t xml:space="preserve"> localization: Efficient</w:t>
      </w:r>
      <w:r w:rsidR="00FA47EE">
        <w:rPr>
          <w:rFonts w:asciiTheme="majorBidi" w:hAnsiTheme="majorBidi" w:cstheme="majorBidi"/>
          <w:i/>
          <w:iCs/>
        </w:rPr>
        <w:t xml:space="preserve"> </w:t>
      </w:r>
      <w:r w:rsidRPr="007648F1">
        <w:rPr>
          <w:rFonts w:asciiTheme="majorBidi" w:hAnsiTheme="majorBidi" w:cstheme="majorBidi"/>
          <w:i/>
          <w:iCs/>
        </w:rPr>
        <w:t>position estimation for mobile robots",</w:t>
      </w:r>
      <w:r w:rsidRPr="007648F1">
        <w:rPr>
          <w:rFonts w:asciiTheme="majorBidi" w:hAnsiTheme="majorBidi" w:cstheme="majorBidi"/>
        </w:rPr>
        <w:t xml:space="preserve"> Proceedings of the National Conference on</w:t>
      </w:r>
      <w:r>
        <w:rPr>
          <w:rFonts w:asciiTheme="majorBidi" w:hAnsiTheme="majorBidi" w:cstheme="majorBidi"/>
        </w:rPr>
        <w:t xml:space="preserve"> </w:t>
      </w:r>
      <w:r w:rsidRPr="007648F1">
        <w:rPr>
          <w:rFonts w:asciiTheme="majorBidi" w:hAnsiTheme="majorBidi" w:cstheme="majorBidi"/>
        </w:rPr>
        <w:t>Artificial Intelligence (AAAI), Orlando (USA), 1999</w:t>
      </w:r>
    </w:p>
    <w:p w:rsidR="00EA6B3A" w:rsidRPr="007648F1" w:rsidRDefault="00EA6B3A" w:rsidP="009878A9">
      <w:pPr>
        <w:tabs>
          <w:tab w:val="left" w:pos="0"/>
        </w:tabs>
        <w:autoSpaceDE w:val="0"/>
        <w:autoSpaceDN w:val="0"/>
        <w:adjustRightInd w:val="0"/>
        <w:jc w:val="both"/>
        <w:rPr>
          <w:rFonts w:asciiTheme="majorBidi" w:hAnsiTheme="majorBidi" w:cstheme="majorBidi"/>
        </w:rPr>
      </w:pPr>
    </w:p>
    <w:p w:rsidR="00EA6B3A" w:rsidRPr="007648F1" w:rsidRDefault="00EA6B3A" w:rsidP="009878A9">
      <w:pPr>
        <w:tabs>
          <w:tab w:val="left" w:pos="0"/>
        </w:tabs>
        <w:autoSpaceDE w:val="0"/>
        <w:autoSpaceDN w:val="0"/>
        <w:adjustRightInd w:val="0"/>
        <w:jc w:val="both"/>
        <w:rPr>
          <w:rFonts w:asciiTheme="majorBidi" w:hAnsiTheme="majorBidi" w:cstheme="majorBidi"/>
        </w:rPr>
      </w:pPr>
      <w:r w:rsidRPr="007648F1">
        <w:rPr>
          <w:rFonts w:asciiTheme="majorBidi" w:hAnsiTheme="majorBidi" w:cstheme="majorBidi"/>
        </w:rPr>
        <w:t xml:space="preserve">[9] </w:t>
      </w:r>
      <w:proofErr w:type="spellStart"/>
      <w:r w:rsidRPr="007648F1">
        <w:rPr>
          <w:rFonts w:asciiTheme="majorBidi" w:hAnsiTheme="majorBidi" w:cstheme="majorBidi"/>
        </w:rPr>
        <w:t>M.Montemerlo</w:t>
      </w:r>
      <w:proofErr w:type="spellEnd"/>
      <w:r w:rsidRPr="007648F1">
        <w:rPr>
          <w:rFonts w:asciiTheme="majorBidi" w:hAnsiTheme="majorBidi" w:cstheme="majorBidi"/>
        </w:rPr>
        <w:t xml:space="preserve"> , </w:t>
      </w:r>
      <w:proofErr w:type="spellStart"/>
      <w:r w:rsidRPr="007648F1">
        <w:rPr>
          <w:rFonts w:asciiTheme="majorBidi" w:hAnsiTheme="majorBidi" w:cstheme="majorBidi"/>
        </w:rPr>
        <w:t>S.Thrun</w:t>
      </w:r>
      <w:proofErr w:type="spellEnd"/>
      <w:r w:rsidRPr="007648F1">
        <w:rPr>
          <w:rFonts w:asciiTheme="majorBidi" w:hAnsiTheme="majorBidi" w:cstheme="majorBidi"/>
        </w:rPr>
        <w:t xml:space="preserve">, D. </w:t>
      </w:r>
      <w:proofErr w:type="spellStart"/>
      <w:r w:rsidRPr="007648F1">
        <w:rPr>
          <w:rFonts w:asciiTheme="majorBidi" w:hAnsiTheme="majorBidi" w:cstheme="majorBidi"/>
        </w:rPr>
        <w:t>Koller</w:t>
      </w:r>
      <w:proofErr w:type="spellEnd"/>
      <w:r w:rsidRPr="007648F1">
        <w:rPr>
          <w:rFonts w:asciiTheme="majorBidi" w:hAnsiTheme="majorBidi" w:cstheme="majorBidi"/>
        </w:rPr>
        <w:t xml:space="preserve"> &amp; </w:t>
      </w:r>
      <w:proofErr w:type="spellStart"/>
      <w:r w:rsidRPr="007648F1">
        <w:rPr>
          <w:rFonts w:asciiTheme="majorBidi" w:hAnsiTheme="majorBidi" w:cstheme="majorBidi"/>
        </w:rPr>
        <w:t>B.Wegbreit</w:t>
      </w:r>
      <w:proofErr w:type="spellEnd"/>
      <w:r w:rsidRPr="007648F1">
        <w:rPr>
          <w:rFonts w:asciiTheme="majorBidi" w:hAnsiTheme="majorBidi" w:cstheme="majorBidi"/>
        </w:rPr>
        <w:t xml:space="preserve"> . </w:t>
      </w:r>
      <w:r w:rsidRPr="007648F1">
        <w:rPr>
          <w:rFonts w:asciiTheme="majorBidi" w:hAnsiTheme="majorBidi" w:cstheme="majorBidi"/>
          <w:i/>
          <w:iCs/>
        </w:rPr>
        <w:t xml:space="preserve">"On </w:t>
      </w:r>
      <w:proofErr w:type="spellStart"/>
      <w:r w:rsidRPr="007648F1">
        <w:rPr>
          <w:rFonts w:asciiTheme="majorBidi" w:hAnsiTheme="majorBidi" w:cstheme="majorBidi"/>
          <w:i/>
          <w:iCs/>
        </w:rPr>
        <w:t>FastSLAM</w:t>
      </w:r>
      <w:proofErr w:type="spellEnd"/>
      <w:r w:rsidRPr="007648F1">
        <w:rPr>
          <w:rFonts w:asciiTheme="majorBidi" w:hAnsiTheme="majorBidi" w:cstheme="majorBidi"/>
          <w:i/>
          <w:iCs/>
        </w:rPr>
        <w:t>: A factored solution</w:t>
      </w:r>
      <w:r w:rsidR="00FA47EE">
        <w:rPr>
          <w:rFonts w:asciiTheme="majorBidi" w:hAnsiTheme="majorBidi" w:cstheme="majorBidi"/>
          <w:i/>
          <w:iCs/>
        </w:rPr>
        <w:t xml:space="preserve"> </w:t>
      </w:r>
      <w:r w:rsidRPr="007648F1">
        <w:rPr>
          <w:rFonts w:asciiTheme="majorBidi" w:hAnsiTheme="majorBidi" w:cstheme="majorBidi"/>
          <w:i/>
          <w:iCs/>
        </w:rPr>
        <w:t>to the simultaneous localization and mapping problem",</w:t>
      </w:r>
      <w:r w:rsidRPr="007648F1">
        <w:rPr>
          <w:rFonts w:asciiTheme="majorBidi" w:hAnsiTheme="majorBidi" w:cstheme="majorBidi"/>
        </w:rPr>
        <w:t xml:space="preserve"> Proceedings of the AAAI</w:t>
      </w:r>
      <w:r>
        <w:rPr>
          <w:rFonts w:asciiTheme="majorBidi" w:hAnsiTheme="majorBidi" w:cstheme="majorBidi"/>
        </w:rPr>
        <w:t xml:space="preserve"> </w:t>
      </w:r>
      <w:r w:rsidRPr="007648F1">
        <w:rPr>
          <w:rFonts w:asciiTheme="majorBidi" w:hAnsiTheme="majorBidi" w:cstheme="majorBidi"/>
        </w:rPr>
        <w:t>National Conference on Artificial Intelligence, 2002.</w:t>
      </w:r>
    </w:p>
    <w:p w:rsidR="00EA6B3A" w:rsidRPr="007648F1" w:rsidRDefault="00EA6B3A"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9878A9" w:rsidRDefault="009878A9" w:rsidP="009878A9">
      <w:pPr>
        <w:tabs>
          <w:tab w:val="left" w:pos="0"/>
        </w:tabs>
        <w:autoSpaceDE w:val="0"/>
        <w:autoSpaceDN w:val="0"/>
        <w:adjustRightInd w:val="0"/>
        <w:jc w:val="both"/>
        <w:rPr>
          <w:rFonts w:asciiTheme="majorBidi" w:hAnsiTheme="majorBidi" w:cstheme="majorBidi"/>
        </w:rPr>
      </w:pPr>
    </w:p>
    <w:p w:rsidR="00EA6B3A" w:rsidRPr="007648F1" w:rsidRDefault="00EA6B3A" w:rsidP="009878A9">
      <w:pPr>
        <w:tabs>
          <w:tab w:val="left" w:pos="0"/>
        </w:tabs>
        <w:autoSpaceDE w:val="0"/>
        <w:autoSpaceDN w:val="0"/>
        <w:adjustRightInd w:val="0"/>
        <w:jc w:val="both"/>
        <w:rPr>
          <w:rFonts w:asciiTheme="majorBidi" w:hAnsiTheme="majorBidi" w:cstheme="majorBidi"/>
        </w:rPr>
      </w:pPr>
      <w:r w:rsidRPr="007648F1">
        <w:rPr>
          <w:rFonts w:asciiTheme="majorBidi" w:hAnsiTheme="majorBidi" w:cstheme="majorBidi"/>
        </w:rPr>
        <w:t xml:space="preserve">[10] </w:t>
      </w:r>
      <w:proofErr w:type="spellStart"/>
      <w:r w:rsidRPr="007648F1">
        <w:rPr>
          <w:rFonts w:asciiTheme="majorBidi" w:hAnsiTheme="majorBidi" w:cstheme="majorBidi"/>
        </w:rPr>
        <w:t>D.Fox</w:t>
      </w:r>
      <w:proofErr w:type="spellEnd"/>
      <w:r w:rsidRPr="007648F1">
        <w:rPr>
          <w:rFonts w:asciiTheme="majorBidi" w:hAnsiTheme="majorBidi" w:cstheme="majorBidi"/>
        </w:rPr>
        <w:t xml:space="preserve">, </w:t>
      </w:r>
      <w:proofErr w:type="spellStart"/>
      <w:r w:rsidRPr="007648F1">
        <w:rPr>
          <w:rFonts w:asciiTheme="majorBidi" w:hAnsiTheme="majorBidi" w:cstheme="majorBidi"/>
        </w:rPr>
        <w:t>W.Burgard</w:t>
      </w:r>
      <w:proofErr w:type="spellEnd"/>
      <w:r w:rsidRPr="007648F1">
        <w:rPr>
          <w:rFonts w:asciiTheme="majorBidi" w:hAnsiTheme="majorBidi" w:cstheme="majorBidi"/>
        </w:rPr>
        <w:t xml:space="preserve">, H. </w:t>
      </w:r>
      <w:proofErr w:type="spellStart"/>
      <w:r w:rsidRPr="007648F1">
        <w:rPr>
          <w:rFonts w:asciiTheme="majorBidi" w:hAnsiTheme="majorBidi" w:cstheme="majorBidi"/>
        </w:rPr>
        <w:t>Kruppa</w:t>
      </w:r>
      <w:proofErr w:type="spellEnd"/>
      <w:r w:rsidRPr="007648F1">
        <w:rPr>
          <w:rFonts w:asciiTheme="majorBidi" w:hAnsiTheme="majorBidi" w:cstheme="majorBidi"/>
        </w:rPr>
        <w:t xml:space="preserve">, &amp; S. </w:t>
      </w:r>
      <w:proofErr w:type="spellStart"/>
      <w:r w:rsidRPr="007648F1">
        <w:rPr>
          <w:rFonts w:asciiTheme="majorBidi" w:hAnsiTheme="majorBidi" w:cstheme="majorBidi"/>
        </w:rPr>
        <w:t>Thrun</w:t>
      </w:r>
      <w:proofErr w:type="spellEnd"/>
      <w:r w:rsidRPr="007648F1">
        <w:rPr>
          <w:rFonts w:asciiTheme="majorBidi" w:hAnsiTheme="majorBidi" w:cstheme="majorBidi"/>
          <w:i/>
          <w:iCs/>
        </w:rPr>
        <w:t>. " On A probabilistic approach to</w:t>
      </w:r>
      <w:r>
        <w:rPr>
          <w:rFonts w:asciiTheme="majorBidi" w:hAnsiTheme="majorBidi" w:cstheme="majorBidi"/>
          <w:i/>
          <w:iCs/>
        </w:rPr>
        <w:t xml:space="preserve"> </w:t>
      </w:r>
      <w:r w:rsidRPr="007648F1">
        <w:rPr>
          <w:rFonts w:asciiTheme="majorBidi" w:hAnsiTheme="majorBidi" w:cstheme="majorBidi"/>
          <w:i/>
          <w:iCs/>
        </w:rPr>
        <w:t>collaborative multi-robot localization"</w:t>
      </w:r>
      <w:r w:rsidRPr="007648F1">
        <w:rPr>
          <w:rFonts w:asciiTheme="majorBidi" w:hAnsiTheme="majorBidi" w:cstheme="majorBidi"/>
        </w:rPr>
        <w:t xml:space="preserve"> . Autonomous Robots, Vol. 8, No. 3,</w:t>
      </w:r>
      <w:r>
        <w:rPr>
          <w:rFonts w:asciiTheme="majorBidi" w:hAnsiTheme="majorBidi" w:cstheme="majorBidi"/>
        </w:rPr>
        <w:t xml:space="preserve"> </w:t>
      </w:r>
      <w:r w:rsidRPr="007648F1">
        <w:rPr>
          <w:rFonts w:asciiTheme="majorBidi" w:hAnsiTheme="majorBidi" w:cstheme="majorBidi"/>
        </w:rPr>
        <w:t>2000.</w:t>
      </w:r>
    </w:p>
    <w:p w:rsidR="00EA6B3A" w:rsidRPr="007648F1" w:rsidRDefault="00EA6B3A" w:rsidP="009878A9">
      <w:pPr>
        <w:tabs>
          <w:tab w:val="left" w:pos="0"/>
        </w:tabs>
        <w:autoSpaceDE w:val="0"/>
        <w:autoSpaceDN w:val="0"/>
        <w:adjustRightInd w:val="0"/>
        <w:jc w:val="both"/>
        <w:rPr>
          <w:rFonts w:asciiTheme="majorBidi" w:hAnsiTheme="majorBidi" w:cstheme="majorBidi"/>
        </w:rPr>
      </w:pPr>
    </w:p>
    <w:p w:rsidR="00EA6B3A" w:rsidRPr="007648F1" w:rsidRDefault="00EA6B3A" w:rsidP="009878A9">
      <w:pPr>
        <w:tabs>
          <w:tab w:val="left" w:pos="0"/>
        </w:tabs>
        <w:autoSpaceDE w:val="0"/>
        <w:autoSpaceDN w:val="0"/>
        <w:adjustRightInd w:val="0"/>
        <w:jc w:val="both"/>
        <w:rPr>
          <w:rFonts w:asciiTheme="majorBidi" w:hAnsiTheme="majorBidi" w:cstheme="majorBidi"/>
        </w:rPr>
      </w:pPr>
      <w:r w:rsidRPr="007648F1">
        <w:rPr>
          <w:rFonts w:asciiTheme="majorBidi" w:hAnsiTheme="majorBidi" w:cstheme="majorBidi"/>
        </w:rPr>
        <w:t xml:space="preserve">[11]  </w:t>
      </w:r>
      <w:proofErr w:type="spellStart"/>
      <w:r w:rsidRPr="007648F1">
        <w:rPr>
          <w:rFonts w:asciiTheme="majorBidi" w:hAnsiTheme="majorBidi" w:cstheme="majorBidi"/>
        </w:rPr>
        <w:t>T.Yaqub</w:t>
      </w:r>
      <w:proofErr w:type="spellEnd"/>
      <w:r w:rsidRPr="007648F1">
        <w:rPr>
          <w:rFonts w:asciiTheme="majorBidi" w:hAnsiTheme="majorBidi" w:cstheme="majorBidi"/>
        </w:rPr>
        <w:t xml:space="preserve"> &amp;  J. </w:t>
      </w:r>
      <w:proofErr w:type="spellStart"/>
      <w:r w:rsidRPr="007648F1">
        <w:rPr>
          <w:rFonts w:asciiTheme="majorBidi" w:hAnsiTheme="majorBidi" w:cstheme="majorBidi"/>
        </w:rPr>
        <w:t>Katupitiya</w:t>
      </w:r>
      <w:proofErr w:type="spellEnd"/>
      <w:r w:rsidRPr="007648F1">
        <w:rPr>
          <w:rFonts w:asciiTheme="majorBidi" w:hAnsiTheme="majorBidi" w:cstheme="majorBidi"/>
        </w:rPr>
        <w:t xml:space="preserve"> , </w:t>
      </w:r>
      <w:r w:rsidRPr="007648F1">
        <w:rPr>
          <w:rFonts w:asciiTheme="majorBidi" w:hAnsiTheme="majorBidi" w:cstheme="majorBidi"/>
          <w:i/>
          <w:iCs/>
        </w:rPr>
        <w:t>"On Laser scan matching for measurement update in a particle</w:t>
      </w:r>
      <w:r>
        <w:rPr>
          <w:rFonts w:asciiTheme="majorBidi" w:hAnsiTheme="majorBidi" w:cstheme="majorBidi"/>
          <w:i/>
          <w:iCs/>
        </w:rPr>
        <w:t xml:space="preserve"> </w:t>
      </w:r>
      <w:r w:rsidRPr="007648F1">
        <w:rPr>
          <w:rFonts w:asciiTheme="majorBidi" w:hAnsiTheme="majorBidi" w:cstheme="majorBidi"/>
          <w:i/>
          <w:iCs/>
        </w:rPr>
        <w:t>Filter"</w:t>
      </w:r>
      <w:r w:rsidRPr="007648F1">
        <w:rPr>
          <w:rFonts w:asciiTheme="majorBidi" w:hAnsiTheme="majorBidi" w:cstheme="majorBidi"/>
        </w:rPr>
        <w:t xml:space="preserve"> , Proceedings of the IEEE/ASME International Conference on Advanced Intelligent</w:t>
      </w:r>
    </w:p>
    <w:p w:rsidR="00EA6B3A" w:rsidRPr="007648F1" w:rsidRDefault="00EA6B3A" w:rsidP="009878A9">
      <w:pPr>
        <w:tabs>
          <w:tab w:val="left" w:pos="0"/>
        </w:tabs>
        <w:autoSpaceDE w:val="0"/>
        <w:autoSpaceDN w:val="0"/>
        <w:adjustRightInd w:val="0"/>
        <w:jc w:val="both"/>
        <w:rPr>
          <w:rFonts w:asciiTheme="majorBidi" w:hAnsiTheme="majorBidi" w:cstheme="majorBidi"/>
        </w:rPr>
      </w:pPr>
      <w:r w:rsidRPr="007648F1">
        <w:rPr>
          <w:rFonts w:asciiTheme="majorBidi" w:hAnsiTheme="majorBidi" w:cstheme="majorBidi"/>
        </w:rPr>
        <w:t>Mechatronics, pp. 1-6, September 2007.</w:t>
      </w:r>
    </w:p>
    <w:p w:rsidR="00EA6B3A" w:rsidRPr="007648F1" w:rsidRDefault="00EA6B3A" w:rsidP="009878A9">
      <w:pPr>
        <w:tabs>
          <w:tab w:val="left" w:pos="0"/>
        </w:tabs>
        <w:autoSpaceDE w:val="0"/>
        <w:autoSpaceDN w:val="0"/>
        <w:adjustRightInd w:val="0"/>
        <w:jc w:val="both"/>
        <w:rPr>
          <w:rFonts w:asciiTheme="majorBidi" w:hAnsiTheme="majorBidi" w:cstheme="majorBidi"/>
        </w:rPr>
      </w:pPr>
    </w:p>
    <w:p w:rsidR="00EA6B3A" w:rsidRDefault="00EA6B3A" w:rsidP="009878A9">
      <w:pPr>
        <w:tabs>
          <w:tab w:val="left" w:pos="0"/>
        </w:tabs>
        <w:autoSpaceDE w:val="0"/>
        <w:autoSpaceDN w:val="0"/>
        <w:adjustRightInd w:val="0"/>
        <w:jc w:val="both"/>
        <w:rPr>
          <w:rFonts w:asciiTheme="majorBidi" w:hAnsiTheme="majorBidi" w:cstheme="majorBidi"/>
        </w:rPr>
      </w:pPr>
      <w:r w:rsidRPr="007648F1">
        <w:rPr>
          <w:rFonts w:asciiTheme="majorBidi" w:hAnsiTheme="majorBidi" w:cstheme="majorBidi"/>
        </w:rPr>
        <w:t xml:space="preserve">[12] </w:t>
      </w:r>
      <w:proofErr w:type="spellStart"/>
      <w:r w:rsidRPr="007648F1">
        <w:rPr>
          <w:rFonts w:asciiTheme="majorBidi" w:hAnsiTheme="majorBidi" w:cstheme="majorBidi"/>
        </w:rPr>
        <w:t>S.Thrun</w:t>
      </w:r>
      <w:proofErr w:type="spellEnd"/>
      <w:r w:rsidRPr="007648F1">
        <w:rPr>
          <w:rFonts w:asciiTheme="majorBidi" w:hAnsiTheme="majorBidi" w:cstheme="majorBidi"/>
        </w:rPr>
        <w:t xml:space="preserve">, </w:t>
      </w:r>
      <w:proofErr w:type="spellStart"/>
      <w:r w:rsidRPr="007648F1">
        <w:rPr>
          <w:rFonts w:asciiTheme="majorBidi" w:hAnsiTheme="majorBidi" w:cstheme="majorBidi"/>
        </w:rPr>
        <w:t>D.Fox</w:t>
      </w:r>
      <w:proofErr w:type="spellEnd"/>
      <w:r w:rsidRPr="007648F1">
        <w:rPr>
          <w:rFonts w:asciiTheme="majorBidi" w:hAnsiTheme="majorBidi" w:cstheme="majorBidi"/>
        </w:rPr>
        <w:t xml:space="preserve">, W. </w:t>
      </w:r>
      <w:proofErr w:type="spellStart"/>
      <w:r w:rsidRPr="007648F1">
        <w:rPr>
          <w:rFonts w:asciiTheme="majorBidi" w:hAnsiTheme="majorBidi" w:cstheme="majorBidi"/>
        </w:rPr>
        <w:t>Burgard</w:t>
      </w:r>
      <w:proofErr w:type="spellEnd"/>
      <w:r w:rsidRPr="007648F1">
        <w:rPr>
          <w:rFonts w:asciiTheme="majorBidi" w:hAnsiTheme="majorBidi" w:cstheme="majorBidi"/>
        </w:rPr>
        <w:t xml:space="preserve"> &amp; F. </w:t>
      </w:r>
      <w:proofErr w:type="spellStart"/>
      <w:r w:rsidRPr="007648F1">
        <w:rPr>
          <w:rFonts w:asciiTheme="majorBidi" w:hAnsiTheme="majorBidi" w:cstheme="majorBidi"/>
        </w:rPr>
        <w:t>Dellaert</w:t>
      </w:r>
      <w:proofErr w:type="spellEnd"/>
      <w:r>
        <w:rPr>
          <w:rFonts w:asciiTheme="majorBidi" w:hAnsiTheme="majorBidi" w:cstheme="majorBidi"/>
        </w:rPr>
        <w:t>,</w:t>
      </w:r>
      <w:r w:rsidRPr="007648F1">
        <w:rPr>
          <w:rFonts w:asciiTheme="majorBidi" w:hAnsiTheme="majorBidi" w:cstheme="majorBidi"/>
        </w:rPr>
        <w:t xml:space="preserve"> </w:t>
      </w:r>
      <w:r w:rsidRPr="007648F1">
        <w:rPr>
          <w:rFonts w:asciiTheme="majorBidi" w:hAnsiTheme="majorBidi" w:cstheme="majorBidi"/>
          <w:i/>
          <w:iCs/>
        </w:rPr>
        <w:t xml:space="preserve">"On Robust </w:t>
      </w:r>
      <w:proofErr w:type="spellStart"/>
      <w:r w:rsidRPr="007648F1">
        <w:rPr>
          <w:rFonts w:asciiTheme="majorBidi" w:hAnsiTheme="majorBidi" w:cstheme="majorBidi"/>
          <w:i/>
          <w:iCs/>
        </w:rPr>
        <w:t>monte</w:t>
      </w:r>
      <w:proofErr w:type="spellEnd"/>
      <w:r w:rsidRPr="007648F1">
        <w:rPr>
          <w:rFonts w:asciiTheme="majorBidi" w:hAnsiTheme="majorBidi" w:cstheme="majorBidi"/>
          <w:i/>
          <w:iCs/>
        </w:rPr>
        <w:t xml:space="preserve"> </w:t>
      </w:r>
      <w:proofErr w:type="spellStart"/>
      <w:r w:rsidRPr="007648F1">
        <w:rPr>
          <w:rFonts w:asciiTheme="majorBidi" w:hAnsiTheme="majorBidi" w:cstheme="majorBidi"/>
          <w:i/>
          <w:iCs/>
        </w:rPr>
        <w:t>carlo</w:t>
      </w:r>
      <w:proofErr w:type="spellEnd"/>
      <w:r w:rsidRPr="007648F1">
        <w:rPr>
          <w:rFonts w:asciiTheme="majorBidi" w:hAnsiTheme="majorBidi" w:cstheme="majorBidi"/>
          <w:i/>
          <w:iCs/>
        </w:rPr>
        <w:t xml:space="preserve"> localization for</w:t>
      </w:r>
      <w:r>
        <w:rPr>
          <w:rFonts w:asciiTheme="majorBidi" w:hAnsiTheme="majorBidi" w:cstheme="majorBidi"/>
          <w:i/>
          <w:iCs/>
        </w:rPr>
        <w:t xml:space="preserve"> </w:t>
      </w:r>
      <w:r w:rsidRPr="007648F1">
        <w:rPr>
          <w:rFonts w:asciiTheme="majorBidi" w:hAnsiTheme="majorBidi" w:cstheme="majorBidi"/>
          <w:i/>
          <w:iCs/>
        </w:rPr>
        <w:t>mobile robots"</w:t>
      </w:r>
      <w:r w:rsidRPr="007648F1">
        <w:rPr>
          <w:rFonts w:asciiTheme="majorBidi" w:hAnsiTheme="majorBidi" w:cstheme="majorBidi"/>
        </w:rPr>
        <w:t xml:space="preserve"> . Artificial Intelligence, Vol. 128, No. 1-2, 2001, pp. 99-141.</w:t>
      </w:r>
    </w:p>
    <w:p w:rsidR="008560DB" w:rsidRDefault="008560DB" w:rsidP="009878A9">
      <w:pPr>
        <w:tabs>
          <w:tab w:val="left" w:pos="0"/>
        </w:tabs>
        <w:autoSpaceDE w:val="0"/>
        <w:autoSpaceDN w:val="0"/>
        <w:adjustRightInd w:val="0"/>
        <w:jc w:val="both"/>
        <w:rPr>
          <w:rFonts w:asciiTheme="majorBidi" w:hAnsiTheme="majorBidi" w:cstheme="majorBidi"/>
        </w:rPr>
      </w:pPr>
    </w:p>
    <w:p w:rsidR="00111F58" w:rsidRPr="009878A9" w:rsidRDefault="008560DB" w:rsidP="009878A9">
      <w:pPr>
        <w:tabs>
          <w:tab w:val="left" w:pos="0"/>
        </w:tabs>
        <w:autoSpaceDE w:val="0"/>
        <w:autoSpaceDN w:val="0"/>
        <w:adjustRightInd w:val="0"/>
        <w:jc w:val="left"/>
        <w:rPr>
          <w:rFonts w:asciiTheme="majorBidi" w:hAnsiTheme="majorBidi" w:cstheme="majorBidi"/>
        </w:rPr>
      </w:pPr>
      <w:r>
        <w:rPr>
          <w:rFonts w:asciiTheme="majorBidi" w:hAnsiTheme="majorBidi" w:cstheme="majorBidi"/>
        </w:rPr>
        <w:t xml:space="preserve">[13] </w:t>
      </w:r>
      <w:r w:rsidRPr="008560DB">
        <w:rPr>
          <w:rFonts w:asciiTheme="majorBidi" w:hAnsiTheme="majorBidi" w:cstheme="majorBidi"/>
        </w:rPr>
        <w:t>M</w:t>
      </w:r>
      <w:r>
        <w:rPr>
          <w:rFonts w:asciiTheme="majorBidi" w:hAnsiTheme="majorBidi" w:cstheme="majorBidi"/>
        </w:rPr>
        <w:t>.</w:t>
      </w:r>
      <w:r w:rsidRPr="008560DB">
        <w:rPr>
          <w:rFonts w:asciiTheme="majorBidi" w:hAnsiTheme="majorBidi" w:cstheme="majorBidi"/>
        </w:rPr>
        <w:t xml:space="preserve"> Johannes</w:t>
      </w:r>
      <w:r>
        <w:rPr>
          <w:rFonts w:asciiTheme="majorBidi" w:hAnsiTheme="majorBidi" w:cstheme="majorBidi"/>
        </w:rPr>
        <w:t>, N.</w:t>
      </w:r>
      <w:r w:rsidRPr="008560DB">
        <w:rPr>
          <w:rFonts w:asciiTheme="majorBidi" w:hAnsiTheme="majorBidi" w:cstheme="majorBidi"/>
        </w:rPr>
        <w:t xml:space="preserve"> Polson</w:t>
      </w:r>
      <w:r w:rsidR="00C87E52">
        <w:rPr>
          <w:rFonts w:asciiTheme="majorBidi" w:hAnsiTheme="majorBidi" w:cstheme="majorBidi"/>
        </w:rPr>
        <w:t>, "</w:t>
      </w:r>
      <w:r w:rsidR="00A7659D">
        <w:rPr>
          <w:rFonts w:asciiTheme="majorBidi" w:hAnsiTheme="majorBidi" w:cstheme="majorBidi"/>
        </w:rPr>
        <w:t xml:space="preserve">On particle filtering", </w:t>
      </w:r>
      <w:r w:rsidR="00A7659D" w:rsidRPr="00A7659D">
        <w:rPr>
          <w:rFonts w:asciiTheme="majorBidi" w:hAnsiTheme="majorBidi" w:cstheme="majorBidi"/>
        </w:rPr>
        <w:t>Columbia University</w:t>
      </w:r>
      <w:r w:rsidR="00A7659D">
        <w:rPr>
          <w:rFonts w:asciiTheme="majorBidi" w:hAnsiTheme="majorBidi" w:cstheme="majorBidi"/>
        </w:rPr>
        <w:t>, 2006</w:t>
      </w:r>
    </w:p>
    <w:p w:rsidR="00111F58" w:rsidRDefault="00111F58" w:rsidP="009878A9">
      <w:pPr>
        <w:tabs>
          <w:tab w:val="left" w:pos="0"/>
        </w:tabs>
        <w:autoSpaceDE w:val="0"/>
        <w:autoSpaceDN w:val="0"/>
        <w:adjustRightInd w:val="0"/>
        <w:jc w:val="both"/>
        <w:rPr>
          <w:rFonts w:asciiTheme="majorBidi" w:hAnsiTheme="majorBidi" w:cstheme="majorBidi"/>
          <w:color w:val="000000"/>
          <w:shd w:val="clear" w:color="auto" w:fill="FFFFFF"/>
        </w:rPr>
      </w:pPr>
    </w:p>
    <w:p w:rsidR="00111F58" w:rsidRDefault="00111F58" w:rsidP="009878A9">
      <w:pPr>
        <w:tabs>
          <w:tab w:val="left" w:pos="0"/>
        </w:tabs>
        <w:autoSpaceDE w:val="0"/>
        <w:autoSpaceDN w:val="0"/>
        <w:adjustRightInd w:val="0"/>
        <w:jc w:val="both"/>
        <w:rPr>
          <w:rFonts w:asciiTheme="majorBidi" w:hAnsiTheme="majorBidi" w:cstheme="majorBidi"/>
          <w:color w:val="000000"/>
          <w:shd w:val="clear" w:color="auto" w:fill="FFFFFF"/>
        </w:rPr>
      </w:pPr>
    </w:p>
    <w:p w:rsidR="00111F58" w:rsidRDefault="00111F58" w:rsidP="009878A9">
      <w:pPr>
        <w:tabs>
          <w:tab w:val="left" w:pos="0"/>
        </w:tabs>
        <w:autoSpaceDE w:val="0"/>
        <w:autoSpaceDN w:val="0"/>
        <w:adjustRightInd w:val="0"/>
        <w:jc w:val="both"/>
        <w:rPr>
          <w:rFonts w:asciiTheme="majorBidi" w:hAnsiTheme="majorBidi" w:cstheme="majorBidi"/>
          <w:color w:val="000000"/>
          <w:shd w:val="clear" w:color="auto" w:fill="FFFFFF"/>
        </w:rPr>
      </w:pPr>
    </w:p>
    <w:p w:rsidR="00111F58" w:rsidRDefault="00111F58" w:rsidP="009878A9">
      <w:pPr>
        <w:tabs>
          <w:tab w:val="left" w:pos="0"/>
        </w:tabs>
        <w:autoSpaceDE w:val="0"/>
        <w:autoSpaceDN w:val="0"/>
        <w:adjustRightInd w:val="0"/>
        <w:jc w:val="both"/>
        <w:rPr>
          <w:rFonts w:asciiTheme="majorBidi" w:hAnsiTheme="majorBidi" w:cstheme="majorBidi"/>
          <w:color w:val="000000"/>
          <w:shd w:val="clear" w:color="auto" w:fill="FFFFFF"/>
        </w:rPr>
      </w:pPr>
    </w:p>
    <w:p w:rsidR="00111F58" w:rsidRDefault="00111F58" w:rsidP="009878A9">
      <w:pPr>
        <w:tabs>
          <w:tab w:val="left" w:pos="0"/>
        </w:tabs>
        <w:autoSpaceDE w:val="0"/>
        <w:autoSpaceDN w:val="0"/>
        <w:adjustRightInd w:val="0"/>
        <w:jc w:val="both"/>
        <w:rPr>
          <w:rFonts w:asciiTheme="majorBidi" w:hAnsiTheme="majorBidi" w:cstheme="majorBidi"/>
          <w:color w:val="000000"/>
          <w:shd w:val="clear" w:color="auto" w:fill="FFFFFF"/>
        </w:rPr>
      </w:pPr>
    </w:p>
    <w:p w:rsidR="00111F58" w:rsidRDefault="00111F58" w:rsidP="009878A9">
      <w:pPr>
        <w:tabs>
          <w:tab w:val="left" w:pos="0"/>
        </w:tabs>
        <w:autoSpaceDE w:val="0"/>
        <w:autoSpaceDN w:val="0"/>
        <w:adjustRightInd w:val="0"/>
        <w:jc w:val="both"/>
        <w:rPr>
          <w:rFonts w:asciiTheme="majorBidi" w:hAnsiTheme="majorBidi" w:cstheme="majorBidi"/>
          <w:color w:val="000000"/>
          <w:shd w:val="clear" w:color="auto" w:fill="FFFFFF"/>
        </w:rPr>
      </w:pPr>
    </w:p>
    <w:p w:rsidR="00111F58" w:rsidRDefault="00111F58" w:rsidP="009878A9">
      <w:pPr>
        <w:tabs>
          <w:tab w:val="left" w:pos="0"/>
        </w:tabs>
        <w:autoSpaceDE w:val="0"/>
        <w:autoSpaceDN w:val="0"/>
        <w:adjustRightInd w:val="0"/>
        <w:jc w:val="both"/>
        <w:rPr>
          <w:rFonts w:asciiTheme="majorBidi" w:hAnsiTheme="majorBidi" w:cstheme="majorBidi"/>
          <w:color w:val="000000"/>
          <w:shd w:val="clear" w:color="auto" w:fill="FFFFFF"/>
        </w:rPr>
      </w:pPr>
    </w:p>
    <w:p w:rsidR="00111F58" w:rsidRDefault="00111F58" w:rsidP="009878A9">
      <w:pPr>
        <w:tabs>
          <w:tab w:val="left" w:pos="0"/>
        </w:tabs>
        <w:autoSpaceDE w:val="0"/>
        <w:autoSpaceDN w:val="0"/>
        <w:adjustRightInd w:val="0"/>
        <w:jc w:val="both"/>
        <w:rPr>
          <w:rFonts w:asciiTheme="majorBidi" w:hAnsiTheme="majorBidi" w:cstheme="majorBidi"/>
          <w:color w:val="000000"/>
          <w:shd w:val="clear" w:color="auto" w:fill="FFFFFF"/>
        </w:rPr>
      </w:pPr>
    </w:p>
    <w:p w:rsidR="00111F58" w:rsidRDefault="00111F58" w:rsidP="009878A9">
      <w:pPr>
        <w:tabs>
          <w:tab w:val="left" w:pos="0"/>
        </w:tabs>
        <w:autoSpaceDE w:val="0"/>
        <w:autoSpaceDN w:val="0"/>
        <w:adjustRightInd w:val="0"/>
        <w:jc w:val="both"/>
        <w:rPr>
          <w:rFonts w:asciiTheme="majorBidi" w:hAnsiTheme="majorBidi" w:cstheme="majorBidi"/>
          <w:color w:val="000000"/>
          <w:shd w:val="clear" w:color="auto" w:fill="FFFFFF"/>
        </w:rPr>
      </w:pPr>
    </w:p>
    <w:p w:rsidR="00111F58" w:rsidRDefault="00111F58" w:rsidP="009878A9">
      <w:pPr>
        <w:tabs>
          <w:tab w:val="left" w:pos="0"/>
        </w:tabs>
        <w:autoSpaceDE w:val="0"/>
        <w:autoSpaceDN w:val="0"/>
        <w:adjustRightInd w:val="0"/>
        <w:jc w:val="both"/>
        <w:rPr>
          <w:rFonts w:asciiTheme="majorBidi" w:hAnsiTheme="majorBidi" w:cstheme="majorBidi"/>
          <w:color w:val="000000"/>
          <w:shd w:val="clear" w:color="auto" w:fill="FFFFFF"/>
        </w:rPr>
      </w:pPr>
    </w:p>
    <w:p w:rsidR="00111F58" w:rsidRPr="00111F58" w:rsidRDefault="00111F58" w:rsidP="009878A9">
      <w:pPr>
        <w:tabs>
          <w:tab w:val="left" w:pos="0"/>
        </w:tabs>
        <w:autoSpaceDE w:val="0"/>
        <w:autoSpaceDN w:val="0"/>
        <w:adjustRightInd w:val="0"/>
        <w:jc w:val="both"/>
        <w:rPr>
          <w:rFonts w:asciiTheme="majorBidi" w:hAnsiTheme="majorBidi" w:cstheme="majorBidi"/>
          <w:color w:val="000000"/>
          <w:shd w:val="clear" w:color="auto" w:fill="FFFFFF"/>
        </w:rPr>
      </w:pPr>
    </w:p>
    <w:p w:rsidR="00111F58" w:rsidRPr="00111F58" w:rsidRDefault="00111F58" w:rsidP="009878A9">
      <w:pPr>
        <w:tabs>
          <w:tab w:val="left" w:pos="0"/>
        </w:tabs>
        <w:jc w:val="both"/>
        <w:rPr>
          <w:rFonts w:asciiTheme="majorBidi" w:hAnsiTheme="majorBidi" w:cstheme="majorBidi"/>
          <w:color w:val="000000"/>
          <w:shd w:val="clear" w:color="auto" w:fill="FFFFFF"/>
        </w:rPr>
      </w:pPr>
    </w:p>
    <w:p w:rsidR="00F64F76" w:rsidRPr="00F64F76" w:rsidRDefault="00F64F76" w:rsidP="009878A9">
      <w:pPr>
        <w:tabs>
          <w:tab w:val="left" w:pos="0"/>
        </w:tabs>
        <w:jc w:val="left"/>
      </w:pPr>
    </w:p>
    <w:p w:rsidR="00D919AF" w:rsidRPr="00D919AF" w:rsidRDefault="00D919AF" w:rsidP="009878A9">
      <w:pPr>
        <w:tabs>
          <w:tab w:val="left" w:pos="0"/>
        </w:tabs>
        <w:jc w:val="both"/>
      </w:pPr>
    </w:p>
    <w:sectPr w:rsidR="00D919AF" w:rsidRPr="00D919AF" w:rsidSect="002156AB">
      <w:type w:val="continuous"/>
      <w:pgSz w:w="11909" w:h="16834" w:code="9"/>
      <w:pgMar w:top="1080" w:right="734" w:bottom="2434" w:left="734" w:header="720" w:footer="720" w:gutter="0"/>
      <w:cols w:num="2" w:space="36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1b">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45A"/>
    <w:multiLevelType w:val="hybridMultilevel"/>
    <w:tmpl w:val="7FD0C14A"/>
    <w:lvl w:ilvl="0" w:tplc="D00E5D60">
      <w:start w:val="1"/>
      <w:numFmt w:val="bullet"/>
      <w:lvlText w:val="-"/>
      <w:lvlJc w:val="left"/>
      <w:pPr>
        <w:ind w:left="465" w:hanging="360"/>
      </w:pPr>
      <w:rPr>
        <w:rFonts w:ascii="Times New Roman" w:eastAsia="MS Mincho"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0E2B3225"/>
    <w:multiLevelType w:val="hybridMultilevel"/>
    <w:tmpl w:val="A2F2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DB555E5"/>
    <w:multiLevelType w:val="hybridMultilevel"/>
    <w:tmpl w:val="F6BC3F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8643C51"/>
    <w:multiLevelType w:val="hybridMultilevel"/>
    <w:tmpl w:val="23FAB962"/>
    <w:lvl w:ilvl="0" w:tplc="D8C8ECC0">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4"/>
  </w:num>
  <w:num w:numId="2">
    <w:abstractNumId w:val="10"/>
  </w:num>
  <w:num w:numId="3">
    <w:abstractNumId w:val="3"/>
  </w:num>
  <w:num w:numId="4">
    <w:abstractNumId w:val="6"/>
  </w:num>
  <w:num w:numId="5">
    <w:abstractNumId w:val="6"/>
  </w:num>
  <w:num w:numId="6">
    <w:abstractNumId w:val="6"/>
  </w:num>
  <w:num w:numId="7">
    <w:abstractNumId w:val="6"/>
  </w:num>
  <w:num w:numId="8">
    <w:abstractNumId w:val="8"/>
  </w:num>
  <w:num w:numId="9">
    <w:abstractNumId w:val="11"/>
  </w:num>
  <w:num w:numId="10">
    <w:abstractNumId w:val="5"/>
  </w:num>
  <w:num w:numId="11">
    <w:abstractNumId w:val="2"/>
  </w:num>
  <w:num w:numId="12">
    <w:abstractNumId w:val="1"/>
  </w:num>
  <w:num w:numId="13">
    <w:abstractNumId w:val="0"/>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characterSpacingControl w:val="doNotCompress"/>
  <w:doNotValidateAgainstSchema/>
  <w:doNotDemarcateInvalidXml/>
  <w:compat>
    <w:useFELayout/>
  </w:compat>
  <w:rsids>
    <w:rsidRoot w:val="00ED13D6"/>
    <w:rsid w:val="00000BA6"/>
    <w:rsid w:val="00010739"/>
    <w:rsid w:val="000235A3"/>
    <w:rsid w:val="00043F8F"/>
    <w:rsid w:val="000952C8"/>
    <w:rsid w:val="0009629E"/>
    <w:rsid w:val="000E2FC0"/>
    <w:rsid w:val="00111F58"/>
    <w:rsid w:val="0012283B"/>
    <w:rsid w:val="0016682B"/>
    <w:rsid w:val="001A6632"/>
    <w:rsid w:val="001B589A"/>
    <w:rsid w:val="001C16A8"/>
    <w:rsid w:val="002156AB"/>
    <w:rsid w:val="00253C78"/>
    <w:rsid w:val="00264740"/>
    <w:rsid w:val="002B524B"/>
    <w:rsid w:val="002E254D"/>
    <w:rsid w:val="00345355"/>
    <w:rsid w:val="00365944"/>
    <w:rsid w:val="003A3247"/>
    <w:rsid w:val="003B5214"/>
    <w:rsid w:val="003C2673"/>
    <w:rsid w:val="003F53F6"/>
    <w:rsid w:val="003F5BDE"/>
    <w:rsid w:val="004071B4"/>
    <w:rsid w:val="00425D33"/>
    <w:rsid w:val="004849D2"/>
    <w:rsid w:val="004A7689"/>
    <w:rsid w:val="00550004"/>
    <w:rsid w:val="005B3BAF"/>
    <w:rsid w:val="006129BD"/>
    <w:rsid w:val="00614294"/>
    <w:rsid w:val="00645D7F"/>
    <w:rsid w:val="006760BC"/>
    <w:rsid w:val="006D1F3E"/>
    <w:rsid w:val="006E19C4"/>
    <w:rsid w:val="006E2F35"/>
    <w:rsid w:val="006E79CA"/>
    <w:rsid w:val="00751736"/>
    <w:rsid w:val="00767901"/>
    <w:rsid w:val="007A200A"/>
    <w:rsid w:val="007F584A"/>
    <w:rsid w:val="008560DB"/>
    <w:rsid w:val="00872ECA"/>
    <w:rsid w:val="0088725D"/>
    <w:rsid w:val="008975DF"/>
    <w:rsid w:val="008C62B9"/>
    <w:rsid w:val="008D3AA4"/>
    <w:rsid w:val="00910B70"/>
    <w:rsid w:val="00924760"/>
    <w:rsid w:val="00926F89"/>
    <w:rsid w:val="0093792D"/>
    <w:rsid w:val="00944B1B"/>
    <w:rsid w:val="00983C38"/>
    <w:rsid w:val="009842C8"/>
    <w:rsid w:val="009878A9"/>
    <w:rsid w:val="00993555"/>
    <w:rsid w:val="009E04C2"/>
    <w:rsid w:val="009F1A16"/>
    <w:rsid w:val="00A37E50"/>
    <w:rsid w:val="00A40665"/>
    <w:rsid w:val="00A7659D"/>
    <w:rsid w:val="00A9091A"/>
    <w:rsid w:val="00B12149"/>
    <w:rsid w:val="00B41E28"/>
    <w:rsid w:val="00B57A1C"/>
    <w:rsid w:val="00B8439B"/>
    <w:rsid w:val="00BA5ED7"/>
    <w:rsid w:val="00C23ACB"/>
    <w:rsid w:val="00C414A0"/>
    <w:rsid w:val="00C87E52"/>
    <w:rsid w:val="00CD28AA"/>
    <w:rsid w:val="00D051E5"/>
    <w:rsid w:val="00D22537"/>
    <w:rsid w:val="00D315DE"/>
    <w:rsid w:val="00D36051"/>
    <w:rsid w:val="00D530E5"/>
    <w:rsid w:val="00D55A94"/>
    <w:rsid w:val="00D7405C"/>
    <w:rsid w:val="00D74DD8"/>
    <w:rsid w:val="00D919AF"/>
    <w:rsid w:val="00E02BE6"/>
    <w:rsid w:val="00E743D8"/>
    <w:rsid w:val="00E9275B"/>
    <w:rsid w:val="00E95941"/>
    <w:rsid w:val="00EA6B3A"/>
    <w:rsid w:val="00EC4473"/>
    <w:rsid w:val="00ED13D6"/>
    <w:rsid w:val="00F3714C"/>
    <w:rsid w:val="00F42355"/>
    <w:rsid w:val="00F64F76"/>
    <w:rsid w:val="00FA47EE"/>
    <w:rsid w:val="00FB32FD"/>
    <w:rsid w:val="00FB3E7D"/>
    <w:rsid w:val="00FC694F"/>
    <w:rsid w:val="00FD32F0"/>
    <w:rsid w:val="00FD63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54D"/>
    <w:pPr>
      <w:jc w:val="center"/>
    </w:pPr>
  </w:style>
  <w:style w:type="paragraph" w:styleId="1">
    <w:name w:val="heading 1"/>
    <w:basedOn w:val="a"/>
    <w:next w:val="a"/>
    <w:qFormat/>
    <w:rsid w:val="002E254D"/>
    <w:pPr>
      <w:keepNext/>
      <w:keepLines/>
      <w:numPr>
        <w:numId w:val="4"/>
      </w:numPr>
      <w:tabs>
        <w:tab w:val="left" w:pos="216"/>
      </w:tabs>
      <w:spacing w:before="160" w:after="80"/>
      <w:outlineLvl w:val="0"/>
    </w:pPr>
    <w:rPr>
      <w:smallCaps/>
      <w:noProof/>
    </w:rPr>
  </w:style>
  <w:style w:type="paragraph" w:styleId="2">
    <w:name w:val="heading 2"/>
    <w:basedOn w:val="a"/>
    <w:next w:val="a"/>
    <w:qFormat/>
    <w:rsid w:val="002E254D"/>
    <w:pPr>
      <w:keepNext/>
      <w:keepLines/>
      <w:numPr>
        <w:ilvl w:val="1"/>
        <w:numId w:val="5"/>
      </w:numPr>
      <w:spacing w:before="120" w:after="60"/>
      <w:jc w:val="left"/>
      <w:outlineLvl w:val="1"/>
    </w:pPr>
    <w:rPr>
      <w:i/>
      <w:iCs/>
      <w:noProof/>
    </w:rPr>
  </w:style>
  <w:style w:type="paragraph" w:styleId="3">
    <w:name w:val="heading 3"/>
    <w:basedOn w:val="a"/>
    <w:next w:val="a"/>
    <w:qFormat/>
    <w:rsid w:val="002E254D"/>
    <w:pPr>
      <w:numPr>
        <w:ilvl w:val="2"/>
        <w:numId w:val="6"/>
      </w:numPr>
      <w:spacing w:line="240" w:lineRule="exact"/>
      <w:jc w:val="both"/>
      <w:outlineLvl w:val="2"/>
    </w:pPr>
    <w:rPr>
      <w:i/>
      <w:iCs/>
      <w:noProof/>
    </w:rPr>
  </w:style>
  <w:style w:type="paragraph" w:styleId="4">
    <w:name w:val="heading 4"/>
    <w:basedOn w:val="a"/>
    <w:next w:val="a"/>
    <w:qFormat/>
    <w:rsid w:val="002E254D"/>
    <w:pPr>
      <w:numPr>
        <w:ilvl w:val="3"/>
        <w:numId w:val="7"/>
      </w:numPr>
      <w:spacing w:before="40" w:after="40"/>
      <w:jc w:val="both"/>
      <w:outlineLvl w:val="3"/>
    </w:pPr>
    <w:rPr>
      <w:i/>
      <w:iCs/>
      <w:noProof/>
    </w:rPr>
  </w:style>
  <w:style w:type="paragraph" w:styleId="5">
    <w:name w:val="heading 5"/>
    <w:basedOn w:val="a"/>
    <w:next w:val="a"/>
    <w:qFormat/>
    <w:rsid w:val="002E254D"/>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link w:val="AbstractChar"/>
    <w:rsid w:val="002E254D"/>
    <w:pPr>
      <w:spacing w:after="200"/>
      <w:jc w:val="both"/>
    </w:pPr>
    <w:rPr>
      <w:b/>
      <w:bCs/>
      <w:sz w:val="18"/>
      <w:szCs w:val="18"/>
    </w:rPr>
  </w:style>
  <w:style w:type="paragraph" w:customStyle="1" w:styleId="Affiliation">
    <w:name w:val="Affiliation"/>
    <w:rsid w:val="002E254D"/>
    <w:pPr>
      <w:jc w:val="center"/>
    </w:pPr>
  </w:style>
  <w:style w:type="paragraph" w:customStyle="1" w:styleId="Author">
    <w:name w:val="Author"/>
    <w:rsid w:val="002E254D"/>
    <w:pPr>
      <w:spacing w:before="360" w:after="40"/>
      <w:jc w:val="center"/>
    </w:pPr>
    <w:rPr>
      <w:noProof/>
      <w:sz w:val="22"/>
      <w:szCs w:val="22"/>
    </w:rPr>
  </w:style>
  <w:style w:type="paragraph" w:styleId="a3">
    <w:name w:val="Body Text"/>
    <w:basedOn w:val="a"/>
    <w:rsid w:val="002E254D"/>
    <w:pPr>
      <w:spacing w:after="120" w:line="228" w:lineRule="auto"/>
      <w:ind w:firstLine="288"/>
      <w:jc w:val="both"/>
    </w:pPr>
    <w:rPr>
      <w:spacing w:val="-1"/>
    </w:rPr>
  </w:style>
  <w:style w:type="paragraph" w:customStyle="1" w:styleId="bulletlist">
    <w:name w:val="bullet list"/>
    <w:basedOn w:val="a3"/>
    <w:rsid w:val="002E254D"/>
    <w:pPr>
      <w:numPr>
        <w:numId w:val="1"/>
      </w:numPr>
    </w:pPr>
  </w:style>
  <w:style w:type="paragraph" w:customStyle="1" w:styleId="equation">
    <w:name w:val="equation"/>
    <w:basedOn w:val="a"/>
    <w:rsid w:val="002E254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2E254D"/>
    <w:pPr>
      <w:framePr w:hSpace="187" w:vSpace="187" w:wrap="notBeside" w:vAnchor="text" w:hAnchor="page" w:x="6121" w:y="577"/>
      <w:numPr>
        <w:numId w:val="3"/>
      </w:numPr>
      <w:spacing w:after="40"/>
    </w:pPr>
    <w:rPr>
      <w:sz w:val="16"/>
      <w:szCs w:val="16"/>
    </w:rPr>
  </w:style>
  <w:style w:type="paragraph" w:customStyle="1" w:styleId="keywords">
    <w:name w:val="key words"/>
    <w:rsid w:val="002E254D"/>
    <w:pPr>
      <w:spacing w:after="120"/>
      <w:ind w:firstLine="288"/>
      <w:jc w:val="both"/>
    </w:pPr>
    <w:rPr>
      <w:b/>
      <w:bCs/>
      <w:i/>
      <w:iCs/>
      <w:noProof/>
      <w:sz w:val="18"/>
      <w:szCs w:val="18"/>
    </w:rPr>
  </w:style>
  <w:style w:type="paragraph" w:customStyle="1" w:styleId="papersubtitle">
    <w:name w:val="paper subtitle"/>
    <w:rsid w:val="002E254D"/>
    <w:pPr>
      <w:spacing w:after="120"/>
      <w:jc w:val="center"/>
    </w:pPr>
    <w:rPr>
      <w:rFonts w:eastAsia="MS Mincho"/>
      <w:noProof/>
      <w:sz w:val="28"/>
      <w:szCs w:val="28"/>
    </w:rPr>
  </w:style>
  <w:style w:type="paragraph" w:customStyle="1" w:styleId="papertitle">
    <w:name w:val="paper title"/>
    <w:rsid w:val="002E254D"/>
    <w:pPr>
      <w:spacing w:after="120"/>
      <w:jc w:val="center"/>
    </w:pPr>
    <w:rPr>
      <w:rFonts w:eastAsia="MS Mincho"/>
      <w:noProof/>
      <w:sz w:val="48"/>
      <w:szCs w:val="48"/>
    </w:rPr>
  </w:style>
  <w:style w:type="paragraph" w:customStyle="1" w:styleId="references">
    <w:name w:val="references"/>
    <w:rsid w:val="002E254D"/>
    <w:pPr>
      <w:numPr>
        <w:numId w:val="8"/>
      </w:numPr>
      <w:spacing w:after="50" w:line="180" w:lineRule="exact"/>
      <w:jc w:val="both"/>
    </w:pPr>
    <w:rPr>
      <w:rFonts w:eastAsia="MS Mincho"/>
      <w:noProof/>
      <w:sz w:val="16"/>
      <w:szCs w:val="16"/>
    </w:rPr>
  </w:style>
  <w:style w:type="paragraph" w:customStyle="1" w:styleId="sponsors">
    <w:name w:val="sponsors"/>
    <w:rsid w:val="002E254D"/>
    <w:pPr>
      <w:framePr w:wrap="auto" w:hAnchor="text" w:x="615" w:y="2239"/>
      <w:pBdr>
        <w:top w:val="single" w:sz="4" w:space="2" w:color="auto"/>
      </w:pBdr>
      <w:ind w:firstLine="288"/>
    </w:pPr>
    <w:rPr>
      <w:sz w:val="16"/>
      <w:szCs w:val="16"/>
    </w:rPr>
  </w:style>
  <w:style w:type="paragraph" w:customStyle="1" w:styleId="tablecolhead">
    <w:name w:val="table col head"/>
    <w:basedOn w:val="a"/>
    <w:rsid w:val="002E254D"/>
    <w:rPr>
      <w:b/>
      <w:bCs/>
      <w:sz w:val="16"/>
      <w:szCs w:val="16"/>
    </w:rPr>
  </w:style>
  <w:style w:type="paragraph" w:customStyle="1" w:styleId="tablecolsubhead">
    <w:name w:val="table col subhead"/>
    <w:basedOn w:val="tablecolhead"/>
    <w:rsid w:val="002E254D"/>
    <w:rPr>
      <w:i/>
      <w:iCs/>
      <w:sz w:val="15"/>
      <w:szCs w:val="15"/>
    </w:rPr>
  </w:style>
  <w:style w:type="paragraph" w:customStyle="1" w:styleId="tablecopy">
    <w:name w:val="table copy"/>
    <w:rsid w:val="002E254D"/>
    <w:pPr>
      <w:jc w:val="both"/>
    </w:pPr>
    <w:rPr>
      <w:noProof/>
      <w:sz w:val="16"/>
      <w:szCs w:val="16"/>
    </w:rPr>
  </w:style>
  <w:style w:type="paragraph" w:customStyle="1" w:styleId="tablefootnote">
    <w:name w:val="table footnote"/>
    <w:rsid w:val="002E254D"/>
    <w:pPr>
      <w:spacing w:before="60" w:after="30"/>
      <w:jc w:val="right"/>
    </w:pPr>
    <w:rPr>
      <w:sz w:val="12"/>
      <w:szCs w:val="12"/>
    </w:rPr>
  </w:style>
  <w:style w:type="paragraph" w:customStyle="1" w:styleId="tablehead">
    <w:name w:val="table head"/>
    <w:rsid w:val="002E254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a0"/>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a4">
    <w:name w:val="header"/>
    <w:basedOn w:val="a"/>
    <w:link w:val="Char"/>
    <w:uiPriority w:val="99"/>
    <w:unhideWhenUsed/>
    <w:rsid w:val="00924760"/>
    <w:pPr>
      <w:tabs>
        <w:tab w:val="center" w:pos="4320"/>
        <w:tab w:val="right" w:pos="8640"/>
      </w:tabs>
      <w:bidi/>
      <w:jc w:val="both"/>
    </w:pPr>
    <w:rPr>
      <w:rFonts w:eastAsia="Times New Roman"/>
      <w:sz w:val="28"/>
      <w:szCs w:val="28"/>
      <w:lang w:val="fr-FR" w:eastAsia="fr-FR"/>
    </w:rPr>
  </w:style>
  <w:style w:type="character" w:customStyle="1" w:styleId="Char">
    <w:name w:val="رأس صفحة Char"/>
    <w:basedOn w:val="a0"/>
    <w:link w:val="a4"/>
    <w:uiPriority w:val="99"/>
    <w:rsid w:val="00924760"/>
    <w:rPr>
      <w:rFonts w:eastAsia="Times New Roman"/>
      <w:sz w:val="28"/>
      <w:szCs w:val="28"/>
      <w:lang w:val="fr-FR" w:eastAsia="fr-FR"/>
    </w:rPr>
  </w:style>
  <w:style w:type="paragraph" w:styleId="a5">
    <w:name w:val="Balloon Text"/>
    <w:basedOn w:val="a"/>
    <w:link w:val="Char0"/>
    <w:rsid w:val="00924760"/>
    <w:rPr>
      <w:rFonts w:ascii="Tahoma" w:hAnsi="Tahoma" w:cs="Tahoma"/>
      <w:sz w:val="16"/>
      <w:szCs w:val="16"/>
    </w:rPr>
  </w:style>
  <w:style w:type="character" w:customStyle="1" w:styleId="Char0">
    <w:name w:val="نص في بالون Char"/>
    <w:basedOn w:val="a0"/>
    <w:link w:val="a5"/>
    <w:rsid w:val="00924760"/>
    <w:rPr>
      <w:rFonts w:ascii="Tahoma" w:hAnsi="Tahoma" w:cs="Tahoma"/>
      <w:sz w:val="16"/>
      <w:szCs w:val="16"/>
    </w:rPr>
  </w:style>
  <w:style w:type="character" w:customStyle="1" w:styleId="apple-converted-space">
    <w:name w:val="apple-converted-space"/>
    <w:basedOn w:val="a0"/>
    <w:rsid w:val="00D919AF"/>
  </w:style>
  <w:style w:type="paragraph" w:styleId="a6">
    <w:name w:val="List Paragraph"/>
    <w:basedOn w:val="a"/>
    <w:uiPriority w:val="34"/>
    <w:qFormat/>
    <w:rsid w:val="006E79CA"/>
    <w:pPr>
      <w:bidi/>
      <w:spacing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a0"/>
    <w:rsid w:val="009F1A16"/>
    <w:rPr>
      <w:color w:val="0000FF" w:themeColor="hyperlink"/>
      <w:u w:val="single"/>
    </w:rPr>
  </w:style>
  <w:style w:type="table" w:styleId="a7">
    <w:name w:val="Table Grid"/>
    <w:basedOn w:val="a1"/>
    <w:rsid w:val="00A40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54D"/>
    <w:pPr>
      <w:jc w:val="center"/>
    </w:pPr>
  </w:style>
  <w:style w:type="paragraph" w:styleId="Heading1">
    <w:name w:val="heading 1"/>
    <w:basedOn w:val="Normal"/>
    <w:next w:val="Normal"/>
    <w:qFormat/>
    <w:rsid w:val="002E254D"/>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2E254D"/>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2E254D"/>
    <w:pPr>
      <w:numPr>
        <w:ilvl w:val="2"/>
        <w:numId w:val="6"/>
      </w:numPr>
      <w:spacing w:line="240" w:lineRule="exact"/>
      <w:jc w:val="both"/>
      <w:outlineLvl w:val="2"/>
    </w:pPr>
    <w:rPr>
      <w:i/>
      <w:iCs/>
      <w:noProof/>
    </w:rPr>
  </w:style>
  <w:style w:type="paragraph" w:styleId="Heading4">
    <w:name w:val="heading 4"/>
    <w:basedOn w:val="Normal"/>
    <w:next w:val="Normal"/>
    <w:qFormat/>
    <w:rsid w:val="002E254D"/>
    <w:pPr>
      <w:numPr>
        <w:ilvl w:val="3"/>
        <w:numId w:val="7"/>
      </w:numPr>
      <w:spacing w:before="40" w:after="40"/>
      <w:jc w:val="both"/>
      <w:outlineLvl w:val="3"/>
    </w:pPr>
    <w:rPr>
      <w:i/>
      <w:iCs/>
      <w:noProof/>
    </w:rPr>
  </w:style>
  <w:style w:type="paragraph" w:styleId="Heading5">
    <w:name w:val="heading 5"/>
    <w:basedOn w:val="Normal"/>
    <w:next w:val="Normal"/>
    <w:qFormat/>
    <w:rsid w:val="002E254D"/>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2E254D"/>
    <w:pPr>
      <w:spacing w:after="200"/>
      <w:jc w:val="both"/>
    </w:pPr>
    <w:rPr>
      <w:b/>
      <w:bCs/>
      <w:sz w:val="18"/>
      <w:szCs w:val="18"/>
    </w:rPr>
  </w:style>
  <w:style w:type="paragraph" w:customStyle="1" w:styleId="Affiliation">
    <w:name w:val="Affiliation"/>
    <w:rsid w:val="002E254D"/>
    <w:pPr>
      <w:jc w:val="center"/>
    </w:pPr>
  </w:style>
  <w:style w:type="paragraph" w:customStyle="1" w:styleId="Author">
    <w:name w:val="Author"/>
    <w:rsid w:val="002E254D"/>
    <w:pPr>
      <w:spacing w:before="360" w:after="40"/>
      <w:jc w:val="center"/>
    </w:pPr>
    <w:rPr>
      <w:noProof/>
      <w:sz w:val="22"/>
      <w:szCs w:val="22"/>
    </w:rPr>
  </w:style>
  <w:style w:type="paragraph" w:styleId="BodyText">
    <w:name w:val="Body Text"/>
    <w:basedOn w:val="Normal"/>
    <w:rsid w:val="002E254D"/>
    <w:pPr>
      <w:spacing w:after="120" w:line="228" w:lineRule="auto"/>
      <w:ind w:firstLine="288"/>
      <w:jc w:val="both"/>
    </w:pPr>
    <w:rPr>
      <w:spacing w:val="-1"/>
    </w:rPr>
  </w:style>
  <w:style w:type="paragraph" w:customStyle="1" w:styleId="bulletlist">
    <w:name w:val="bullet list"/>
    <w:basedOn w:val="BodyText"/>
    <w:rsid w:val="002E254D"/>
    <w:pPr>
      <w:numPr>
        <w:numId w:val="1"/>
      </w:numPr>
    </w:pPr>
  </w:style>
  <w:style w:type="paragraph" w:customStyle="1" w:styleId="equation">
    <w:name w:val="equation"/>
    <w:basedOn w:val="Normal"/>
    <w:rsid w:val="002E254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2E254D"/>
    <w:pPr>
      <w:framePr w:hSpace="187" w:vSpace="187" w:wrap="notBeside" w:vAnchor="text" w:hAnchor="page" w:x="6121" w:y="577"/>
      <w:numPr>
        <w:numId w:val="3"/>
      </w:numPr>
      <w:spacing w:after="40"/>
    </w:pPr>
    <w:rPr>
      <w:sz w:val="16"/>
      <w:szCs w:val="16"/>
    </w:rPr>
  </w:style>
  <w:style w:type="paragraph" w:customStyle="1" w:styleId="keywords">
    <w:name w:val="key words"/>
    <w:rsid w:val="002E254D"/>
    <w:pPr>
      <w:spacing w:after="120"/>
      <w:ind w:firstLine="288"/>
      <w:jc w:val="both"/>
    </w:pPr>
    <w:rPr>
      <w:b/>
      <w:bCs/>
      <w:i/>
      <w:iCs/>
      <w:noProof/>
      <w:sz w:val="18"/>
      <w:szCs w:val="18"/>
    </w:rPr>
  </w:style>
  <w:style w:type="paragraph" w:customStyle="1" w:styleId="papersubtitle">
    <w:name w:val="paper subtitle"/>
    <w:rsid w:val="002E254D"/>
    <w:pPr>
      <w:spacing w:after="120"/>
      <w:jc w:val="center"/>
    </w:pPr>
    <w:rPr>
      <w:rFonts w:eastAsia="MS Mincho"/>
      <w:noProof/>
      <w:sz w:val="28"/>
      <w:szCs w:val="28"/>
    </w:rPr>
  </w:style>
  <w:style w:type="paragraph" w:customStyle="1" w:styleId="papertitle">
    <w:name w:val="paper title"/>
    <w:rsid w:val="002E254D"/>
    <w:pPr>
      <w:spacing w:after="120"/>
      <w:jc w:val="center"/>
    </w:pPr>
    <w:rPr>
      <w:rFonts w:eastAsia="MS Mincho"/>
      <w:noProof/>
      <w:sz w:val="48"/>
      <w:szCs w:val="48"/>
    </w:rPr>
  </w:style>
  <w:style w:type="paragraph" w:customStyle="1" w:styleId="references">
    <w:name w:val="references"/>
    <w:rsid w:val="002E254D"/>
    <w:pPr>
      <w:numPr>
        <w:numId w:val="8"/>
      </w:numPr>
      <w:spacing w:after="50" w:line="180" w:lineRule="exact"/>
      <w:jc w:val="both"/>
    </w:pPr>
    <w:rPr>
      <w:rFonts w:eastAsia="MS Mincho"/>
      <w:noProof/>
      <w:sz w:val="16"/>
      <w:szCs w:val="16"/>
    </w:rPr>
  </w:style>
  <w:style w:type="paragraph" w:customStyle="1" w:styleId="sponsors">
    <w:name w:val="sponsors"/>
    <w:rsid w:val="002E254D"/>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2E254D"/>
    <w:rPr>
      <w:b/>
      <w:bCs/>
      <w:sz w:val="16"/>
      <w:szCs w:val="16"/>
    </w:rPr>
  </w:style>
  <w:style w:type="paragraph" w:customStyle="1" w:styleId="tablecolsubhead">
    <w:name w:val="table col subhead"/>
    <w:basedOn w:val="tablecolhead"/>
    <w:rsid w:val="002E254D"/>
    <w:rPr>
      <w:i/>
      <w:iCs/>
      <w:sz w:val="15"/>
      <w:szCs w:val="15"/>
    </w:rPr>
  </w:style>
  <w:style w:type="paragraph" w:customStyle="1" w:styleId="tablecopy">
    <w:name w:val="table copy"/>
    <w:rsid w:val="002E254D"/>
    <w:pPr>
      <w:jc w:val="both"/>
    </w:pPr>
    <w:rPr>
      <w:noProof/>
      <w:sz w:val="16"/>
      <w:szCs w:val="16"/>
    </w:rPr>
  </w:style>
  <w:style w:type="paragraph" w:customStyle="1" w:styleId="tablefootnote">
    <w:name w:val="table footnote"/>
    <w:rsid w:val="002E254D"/>
    <w:pPr>
      <w:spacing w:before="60" w:after="30"/>
      <w:jc w:val="right"/>
    </w:pPr>
    <w:rPr>
      <w:sz w:val="12"/>
      <w:szCs w:val="12"/>
    </w:rPr>
  </w:style>
  <w:style w:type="paragraph" w:customStyle="1" w:styleId="tablehead">
    <w:name w:val="table head"/>
    <w:rsid w:val="002E254D"/>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uiPriority w:val="99"/>
    <w:unhideWhenUsed/>
    <w:rsid w:val="00924760"/>
    <w:pPr>
      <w:tabs>
        <w:tab w:val="center" w:pos="4320"/>
        <w:tab w:val="right" w:pos="8640"/>
      </w:tabs>
      <w:bidi/>
      <w:jc w:val="both"/>
    </w:pPr>
    <w:rPr>
      <w:rFonts w:eastAsia="Times New Roman"/>
      <w:sz w:val="28"/>
      <w:szCs w:val="28"/>
      <w:lang w:val="fr-FR" w:eastAsia="fr-FR"/>
    </w:rPr>
  </w:style>
  <w:style w:type="character" w:customStyle="1" w:styleId="HeaderChar">
    <w:name w:val="Header Char"/>
    <w:basedOn w:val="DefaultParagraphFont"/>
    <w:link w:val="Header"/>
    <w:uiPriority w:val="99"/>
    <w:rsid w:val="00924760"/>
    <w:rPr>
      <w:rFonts w:eastAsia="Times New Roman"/>
      <w:sz w:val="28"/>
      <w:szCs w:val="28"/>
      <w:lang w:val="fr-FR" w:eastAsia="fr-FR"/>
    </w:rPr>
  </w:style>
  <w:style w:type="paragraph" w:styleId="BalloonText">
    <w:name w:val="Balloon Text"/>
    <w:basedOn w:val="Normal"/>
    <w:link w:val="BalloonTextChar"/>
    <w:rsid w:val="00924760"/>
    <w:rPr>
      <w:rFonts w:ascii="Tahoma" w:hAnsi="Tahoma" w:cs="Tahoma"/>
      <w:sz w:val="16"/>
      <w:szCs w:val="16"/>
    </w:rPr>
  </w:style>
  <w:style w:type="character" w:customStyle="1" w:styleId="BalloonTextChar">
    <w:name w:val="Balloon Text Char"/>
    <w:basedOn w:val="DefaultParagraphFont"/>
    <w:link w:val="BalloonText"/>
    <w:rsid w:val="00924760"/>
    <w:rPr>
      <w:rFonts w:ascii="Tahoma" w:hAnsi="Tahoma" w:cs="Tahoma"/>
      <w:sz w:val="16"/>
      <w:szCs w:val="16"/>
    </w:rPr>
  </w:style>
  <w:style w:type="character" w:customStyle="1" w:styleId="apple-converted-space">
    <w:name w:val="apple-converted-space"/>
    <w:basedOn w:val="DefaultParagraphFont"/>
    <w:rsid w:val="00D919AF"/>
  </w:style>
  <w:style w:type="paragraph" w:styleId="ListParagraph">
    <w:name w:val="List Paragraph"/>
    <w:basedOn w:val="Normal"/>
    <w:uiPriority w:val="34"/>
    <w:qFormat/>
    <w:rsid w:val="006E79CA"/>
    <w:pPr>
      <w:bidi/>
      <w:spacing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rsid w:val="009F1A16"/>
    <w:rPr>
      <w:color w:val="0000FF" w:themeColor="hyperlink"/>
      <w:u w:val="single"/>
    </w:rPr>
  </w:style>
  <w:style w:type="table" w:styleId="TableGrid">
    <w:name w:val="Table Grid"/>
    <w:basedOn w:val="TableNormal"/>
    <w:rsid w:val="00A40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1413</Words>
  <Characters>8058</Characters>
  <Application>Microsoft Office Word</Application>
  <DocSecurity>0</DocSecurity>
  <Lines>67</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5</cp:revision>
  <dcterms:created xsi:type="dcterms:W3CDTF">2013-06-04T20:49:00Z</dcterms:created>
  <dcterms:modified xsi:type="dcterms:W3CDTF">2013-06-04T21:00:00Z</dcterms:modified>
</cp:coreProperties>
</file>